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 xml:space="preserve">Wednesday, </w:t>
      </w:r>
      <w:r w:rsidR="00F71CFB">
        <w:rPr>
          <w:b/>
          <w:sz w:val="28"/>
          <w:szCs w:val="28"/>
        </w:rPr>
        <w:t>February 19</w:t>
      </w:r>
      <w:r w:rsidR="005B5525">
        <w:rPr>
          <w:b/>
          <w:sz w:val="28"/>
          <w:szCs w:val="28"/>
        </w:rPr>
        <w:t>, 2020</w:t>
      </w:r>
    </w:p>
    <w:p w:rsidR="005A645C" w:rsidRDefault="005A645C" w:rsidP="005A645C">
      <w:pPr>
        <w:spacing w:line="240" w:lineRule="auto"/>
        <w:contextualSpacing/>
        <w:jc w:val="center"/>
        <w:rPr>
          <w:b/>
          <w:sz w:val="28"/>
          <w:szCs w:val="28"/>
        </w:rPr>
      </w:pPr>
    </w:p>
    <w:p w:rsidR="005A645C" w:rsidRDefault="005A645C" w:rsidP="005A645C">
      <w:pPr>
        <w:spacing w:line="240" w:lineRule="auto"/>
        <w:contextualSpacing/>
        <w:rPr>
          <w:sz w:val="24"/>
          <w:szCs w:val="24"/>
        </w:rPr>
      </w:pPr>
      <w:r>
        <w:rPr>
          <w:b/>
          <w:sz w:val="24"/>
          <w:szCs w:val="24"/>
        </w:rPr>
        <w:t>Present:</w:t>
      </w:r>
      <w:r w:rsidR="00D6032F">
        <w:rPr>
          <w:b/>
          <w:sz w:val="24"/>
          <w:szCs w:val="24"/>
        </w:rPr>
        <w:t xml:space="preserve"> </w:t>
      </w:r>
      <w:r w:rsidR="00D6032F">
        <w:rPr>
          <w:sz w:val="24"/>
          <w:szCs w:val="24"/>
        </w:rPr>
        <w:t xml:space="preserve">William Backlin (Chair), Andrew Bedrous, Janeane Houchin, Bryon </w:t>
      </w:r>
      <w:r w:rsidR="00781CD5">
        <w:rPr>
          <w:sz w:val="24"/>
          <w:szCs w:val="24"/>
        </w:rPr>
        <w:t>McCullar,</w:t>
      </w:r>
    </w:p>
    <w:p w:rsidR="00F71CFB" w:rsidRPr="00D6032F" w:rsidRDefault="00F71CFB" w:rsidP="00F71CFB">
      <w:pPr>
        <w:spacing w:line="240" w:lineRule="auto"/>
        <w:ind w:left="720" w:firstLine="210"/>
        <w:contextualSpacing/>
        <w:rPr>
          <w:sz w:val="24"/>
          <w:szCs w:val="24"/>
        </w:rPr>
      </w:pPr>
      <w:r>
        <w:rPr>
          <w:sz w:val="24"/>
          <w:szCs w:val="24"/>
        </w:rPr>
        <w:t>Byron Norris, Bridget Weiser, &amp; Kevin Wright</w:t>
      </w:r>
    </w:p>
    <w:p w:rsidR="005A645C" w:rsidRDefault="005A645C" w:rsidP="005A645C">
      <w:pPr>
        <w:spacing w:line="240" w:lineRule="auto"/>
        <w:contextualSpacing/>
        <w:rPr>
          <w:b/>
          <w:sz w:val="24"/>
          <w:szCs w:val="24"/>
        </w:rPr>
      </w:pPr>
    </w:p>
    <w:p w:rsidR="005A645C" w:rsidRPr="00D6032F" w:rsidRDefault="005A645C" w:rsidP="005A645C">
      <w:pPr>
        <w:spacing w:line="240" w:lineRule="auto"/>
        <w:contextualSpacing/>
        <w:rPr>
          <w:sz w:val="24"/>
          <w:szCs w:val="24"/>
        </w:rPr>
      </w:pPr>
      <w:r>
        <w:rPr>
          <w:b/>
          <w:sz w:val="24"/>
          <w:szCs w:val="24"/>
        </w:rPr>
        <w:t>Absent:</w:t>
      </w:r>
      <w:r w:rsidR="00D6032F">
        <w:rPr>
          <w:b/>
          <w:sz w:val="24"/>
          <w:szCs w:val="24"/>
        </w:rPr>
        <w:t xml:space="preserve"> </w:t>
      </w:r>
      <w:r w:rsidR="00F71CFB">
        <w:rPr>
          <w:sz w:val="24"/>
          <w:szCs w:val="24"/>
        </w:rPr>
        <w:t>Damon Kraft, Trish Petak, &amp; Matt Thompson</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D6032F">
        <w:rPr>
          <w:sz w:val="24"/>
          <w:szCs w:val="24"/>
        </w:rPr>
        <w:t>Wil</w:t>
      </w:r>
      <w:r w:rsidR="00D610B7">
        <w:rPr>
          <w:sz w:val="24"/>
          <w:szCs w:val="24"/>
        </w:rPr>
        <w:t>l</w:t>
      </w:r>
      <w:r w:rsidR="00D6032F">
        <w:rPr>
          <w:sz w:val="24"/>
          <w:szCs w:val="24"/>
        </w:rPr>
        <w:t>iam Backlin (Chair)</w:t>
      </w:r>
      <w:r>
        <w:rPr>
          <w:sz w:val="24"/>
          <w:szCs w:val="24"/>
        </w:rPr>
        <w:t xml:space="preserve"> called the meeting to order at </w:t>
      </w:r>
      <w:r w:rsidR="00D6032F">
        <w:rPr>
          <w:sz w:val="24"/>
          <w:szCs w:val="24"/>
        </w:rPr>
        <w:t xml:space="preserve">3:00 a.m. </w:t>
      </w:r>
      <w:r>
        <w:rPr>
          <w:sz w:val="24"/>
          <w:szCs w:val="24"/>
        </w:rPr>
        <w:t xml:space="preserve">in room </w:t>
      </w:r>
      <w:r w:rsidR="005B5525">
        <w:rPr>
          <w:sz w:val="24"/>
          <w:szCs w:val="24"/>
        </w:rPr>
        <w:t>PH-325</w:t>
      </w:r>
      <w:r w:rsidR="00D6032F">
        <w:rPr>
          <w:sz w:val="24"/>
          <w:szCs w:val="24"/>
        </w:rPr>
        <w:t>.</w:t>
      </w:r>
    </w:p>
    <w:p w:rsidR="005A645C" w:rsidRDefault="005A645C" w:rsidP="005A645C">
      <w:pPr>
        <w:spacing w:line="240" w:lineRule="auto"/>
        <w:contextualSpacing/>
        <w:rPr>
          <w:sz w:val="24"/>
          <w:szCs w:val="24"/>
        </w:rPr>
      </w:pPr>
    </w:p>
    <w:p w:rsidR="005B5525" w:rsidRPr="005B5525" w:rsidRDefault="005A645C" w:rsidP="005B5525">
      <w:pPr>
        <w:spacing w:line="240" w:lineRule="auto"/>
        <w:contextualSpacing/>
        <w:rPr>
          <w:b/>
          <w:sz w:val="24"/>
          <w:szCs w:val="24"/>
        </w:rPr>
      </w:pPr>
      <w:r>
        <w:rPr>
          <w:b/>
          <w:sz w:val="24"/>
          <w:szCs w:val="24"/>
        </w:rPr>
        <w:t>Unfinished Business:</w:t>
      </w:r>
    </w:p>
    <w:p w:rsidR="00A50B60" w:rsidRPr="005B5525" w:rsidRDefault="00A50B60" w:rsidP="00A50B60">
      <w:pPr>
        <w:pStyle w:val="ListParagraph"/>
        <w:numPr>
          <w:ilvl w:val="0"/>
          <w:numId w:val="2"/>
        </w:numPr>
        <w:spacing w:line="240" w:lineRule="auto"/>
        <w:rPr>
          <w:b/>
          <w:sz w:val="24"/>
          <w:szCs w:val="24"/>
        </w:rPr>
      </w:pPr>
      <w:r>
        <w:rPr>
          <w:sz w:val="24"/>
          <w:szCs w:val="24"/>
        </w:rPr>
        <w:t>Graduate Exit Survey (</w:t>
      </w:r>
      <w:r w:rsidR="00F71CFB">
        <w:rPr>
          <w:sz w:val="24"/>
          <w:szCs w:val="24"/>
        </w:rPr>
        <w:t>GES) – Question Review:</w:t>
      </w:r>
      <w:r>
        <w:rPr>
          <w:sz w:val="24"/>
          <w:szCs w:val="24"/>
        </w:rPr>
        <w:t xml:space="preserve"> </w:t>
      </w:r>
      <w:r w:rsidR="00F71CFB">
        <w:rPr>
          <w:sz w:val="24"/>
          <w:szCs w:val="24"/>
        </w:rPr>
        <w:t xml:space="preserve">Janeane Houchin presented the first draft of revisions that reduced the number of GES questions from its current 137 questions to approximately 45 questions. An additional component surrounded student response types in a Likert scale of: Strongly Agree, Agree, Neutral, Disagree, Strongly Disagree. Committee </w:t>
      </w:r>
      <w:r w:rsidR="009678CF">
        <w:rPr>
          <w:sz w:val="24"/>
          <w:szCs w:val="24"/>
        </w:rPr>
        <w:t>members discussed the reduced number and types of questions along with student response types. At this point, further discussion is needed pending further development of the survey instrument.</w:t>
      </w:r>
    </w:p>
    <w:p w:rsidR="005B5525" w:rsidRPr="005B5525" w:rsidRDefault="005B5525" w:rsidP="005B5525">
      <w:pPr>
        <w:pStyle w:val="ListParagraph"/>
        <w:rPr>
          <w:b/>
          <w:sz w:val="24"/>
          <w:szCs w:val="24"/>
        </w:rPr>
      </w:pPr>
    </w:p>
    <w:p w:rsidR="005A645C" w:rsidRPr="00A50B60" w:rsidRDefault="005A645C" w:rsidP="005A645C">
      <w:pPr>
        <w:spacing w:line="240" w:lineRule="auto"/>
        <w:rPr>
          <w:sz w:val="24"/>
          <w:szCs w:val="24"/>
        </w:rPr>
      </w:pPr>
      <w:r w:rsidRPr="00D6032F">
        <w:rPr>
          <w:b/>
          <w:sz w:val="24"/>
          <w:szCs w:val="24"/>
        </w:rPr>
        <w:t>New Business:</w:t>
      </w:r>
      <w:r w:rsidR="00540A02">
        <w:rPr>
          <w:b/>
          <w:sz w:val="24"/>
          <w:szCs w:val="24"/>
        </w:rPr>
        <w:t xml:space="preserve"> </w:t>
      </w:r>
      <w:r w:rsidR="00540A02">
        <w:rPr>
          <w:sz w:val="24"/>
          <w:szCs w:val="24"/>
        </w:rPr>
        <w:t>No new business was discussed.</w:t>
      </w:r>
    </w:p>
    <w:p w:rsidR="005A645C" w:rsidRPr="00540A02" w:rsidRDefault="005A645C" w:rsidP="00540A02">
      <w:pPr>
        <w:spacing w:line="240" w:lineRule="auto"/>
        <w:contextualSpacing/>
        <w:rPr>
          <w:sz w:val="24"/>
          <w:szCs w:val="24"/>
        </w:rPr>
      </w:pPr>
      <w:r>
        <w:rPr>
          <w:b/>
          <w:sz w:val="24"/>
          <w:szCs w:val="24"/>
        </w:rPr>
        <w:t>Other:</w:t>
      </w:r>
      <w:r w:rsidR="00540A02">
        <w:rPr>
          <w:b/>
          <w:sz w:val="24"/>
          <w:szCs w:val="24"/>
        </w:rPr>
        <w:t xml:space="preserve"> </w:t>
      </w:r>
      <w:r w:rsidR="00540A02">
        <w:rPr>
          <w:sz w:val="24"/>
          <w:szCs w:val="24"/>
        </w:rPr>
        <w:t>No other business was discussed.</w:t>
      </w:r>
    </w:p>
    <w:p w:rsidR="00540A02" w:rsidRPr="005A645C" w:rsidRDefault="00540A02" w:rsidP="00540A02">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540A02">
        <w:rPr>
          <w:sz w:val="24"/>
          <w:szCs w:val="24"/>
        </w:rPr>
        <w:t xml:space="preserve">Wednesday, </w:t>
      </w:r>
      <w:r w:rsidR="009678CF">
        <w:rPr>
          <w:sz w:val="24"/>
          <w:szCs w:val="24"/>
        </w:rPr>
        <w:t>March 18</w:t>
      </w:r>
      <w:r w:rsidR="00927A9C">
        <w:rPr>
          <w:sz w:val="24"/>
          <w:szCs w:val="24"/>
        </w:rPr>
        <w:t>, 2020,</w:t>
      </w:r>
      <w:r w:rsidR="00540A02">
        <w:rPr>
          <w:sz w:val="24"/>
          <w:szCs w:val="24"/>
        </w:rPr>
        <w:t xml:space="preserve"> at 3:00 –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540A02">
        <w:rPr>
          <w:sz w:val="24"/>
          <w:szCs w:val="24"/>
        </w:rPr>
        <w:t xml:space="preserve">William Backlin </w:t>
      </w:r>
      <w:r>
        <w:rPr>
          <w:sz w:val="24"/>
          <w:szCs w:val="24"/>
        </w:rPr>
        <w:t xml:space="preserve">(Chair) adjourned the meeting at </w:t>
      </w:r>
      <w:r w:rsidR="00927A9C">
        <w:rPr>
          <w:sz w:val="24"/>
          <w:szCs w:val="24"/>
        </w:rPr>
        <w:t>3:</w:t>
      </w:r>
      <w:r w:rsidR="009678CF">
        <w:rPr>
          <w:sz w:val="24"/>
          <w:szCs w:val="24"/>
        </w:rPr>
        <w:t>46</w:t>
      </w:r>
      <w:r w:rsidR="00540A02">
        <w:rPr>
          <w:sz w:val="24"/>
          <w:szCs w:val="24"/>
        </w:rPr>
        <w:t xml:space="preserve">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540A02" w:rsidP="005A645C">
      <w:pPr>
        <w:spacing w:line="240" w:lineRule="auto"/>
        <w:contextualSpacing/>
        <w:jc w:val="right"/>
        <w:rPr>
          <w:sz w:val="24"/>
          <w:szCs w:val="24"/>
        </w:rPr>
      </w:pPr>
      <w:r>
        <w:rPr>
          <w:sz w:val="24"/>
          <w:szCs w:val="24"/>
        </w:rPr>
        <w:t>William Backlin</w:t>
      </w:r>
    </w:p>
    <w:p w:rsidR="005A645C" w:rsidRPr="005A645C" w:rsidRDefault="00540A02" w:rsidP="005A645C">
      <w:pPr>
        <w:spacing w:line="240" w:lineRule="auto"/>
        <w:contextualSpacing/>
        <w:jc w:val="right"/>
        <w:rPr>
          <w:sz w:val="24"/>
          <w:szCs w:val="24"/>
        </w:rPr>
      </w:pPr>
      <w:r>
        <w:rPr>
          <w:sz w:val="24"/>
          <w:szCs w:val="24"/>
        </w:rPr>
        <w:t>Academic Dean, IARC Chair,</w:t>
      </w:r>
      <w:r w:rsidR="005A645C">
        <w:rPr>
          <w:sz w:val="24"/>
          <w:szCs w:val="24"/>
        </w:rPr>
        <w:t xml:space="preserve"> and 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37" w:rsidRDefault="00913D37" w:rsidP="005A645C">
      <w:pPr>
        <w:spacing w:after="0" w:line="240" w:lineRule="auto"/>
      </w:pPr>
      <w:r>
        <w:separator/>
      </w:r>
    </w:p>
  </w:endnote>
  <w:endnote w:type="continuationSeparator" w:id="0">
    <w:p w:rsidR="00913D37" w:rsidRDefault="00913D37"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913D37">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37" w:rsidRDefault="00913D37" w:rsidP="005A645C">
      <w:pPr>
        <w:spacing w:after="0" w:line="240" w:lineRule="auto"/>
      </w:pPr>
      <w:r>
        <w:separator/>
      </w:r>
    </w:p>
  </w:footnote>
  <w:footnote w:type="continuationSeparator" w:id="0">
    <w:p w:rsidR="00913D37" w:rsidRDefault="00913D37"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86F0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15D1E"/>
    <w:rsid w:val="001B2425"/>
    <w:rsid w:val="001D705A"/>
    <w:rsid w:val="002502FA"/>
    <w:rsid w:val="0027700B"/>
    <w:rsid w:val="002B5CFF"/>
    <w:rsid w:val="003004FC"/>
    <w:rsid w:val="003F23FA"/>
    <w:rsid w:val="004436F9"/>
    <w:rsid w:val="005115C8"/>
    <w:rsid w:val="00540A02"/>
    <w:rsid w:val="0057707C"/>
    <w:rsid w:val="005A645C"/>
    <w:rsid w:val="005B5525"/>
    <w:rsid w:val="00653863"/>
    <w:rsid w:val="00675C89"/>
    <w:rsid w:val="007364F1"/>
    <w:rsid w:val="00781CD5"/>
    <w:rsid w:val="008B6248"/>
    <w:rsid w:val="00913D37"/>
    <w:rsid w:val="00927A9C"/>
    <w:rsid w:val="009678CF"/>
    <w:rsid w:val="009743ED"/>
    <w:rsid w:val="00A50B60"/>
    <w:rsid w:val="00A730A4"/>
    <w:rsid w:val="00AA27E1"/>
    <w:rsid w:val="00CB736D"/>
    <w:rsid w:val="00D27E75"/>
    <w:rsid w:val="00D6032F"/>
    <w:rsid w:val="00D610B7"/>
    <w:rsid w:val="00F71CF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2020-03-19T18:57:00Z</dcterms:created>
  <dcterms:modified xsi:type="dcterms:W3CDTF">2020-03-19T18:57:00Z</dcterms:modified>
</cp:coreProperties>
</file>