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33" w:rsidRPr="00AE1B91" w:rsidRDefault="00EE0C33" w:rsidP="00503CC7">
      <w:pPr>
        <w:jc w:val="center"/>
        <w:rPr>
          <w:b/>
          <w:smallCaps/>
          <w:sz w:val="22"/>
        </w:rPr>
      </w:pPr>
      <w:r w:rsidRPr="00AE1B91">
        <w:rPr>
          <w:b/>
          <w:smallCaps/>
          <w:sz w:val="22"/>
        </w:rPr>
        <w:t>Kansas Wesleyan University</w:t>
      </w:r>
    </w:p>
    <w:p w:rsidR="002B5995" w:rsidRPr="00503CC7" w:rsidRDefault="00D20CA4" w:rsidP="00503CC7">
      <w:pPr>
        <w:jc w:val="center"/>
        <w:rPr>
          <w:b/>
          <w:sz w:val="22"/>
        </w:rPr>
      </w:pPr>
      <w:r>
        <w:rPr>
          <w:b/>
          <w:color w:val="FF0000"/>
          <w:sz w:val="22"/>
        </w:rPr>
        <w:t>Academic Affairs Commit</w:t>
      </w:r>
      <w:r w:rsidR="00AE1B91">
        <w:rPr>
          <w:b/>
          <w:color w:val="FF0000"/>
          <w:sz w:val="22"/>
        </w:rPr>
        <w:t>t</w:t>
      </w:r>
      <w:r>
        <w:rPr>
          <w:b/>
          <w:color w:val="FF0000"/>
          <w:sz w:val="22"/>
        </w:rPr>
        <w:t>ee</w:t>
      </w:r>
    </w:p>
    <w:p w:rsidR="00FA03FC" w:rsidRPr="00503CC7" w:rsidRDefault="001377FC" w:rsidP="00503CC7">
      <w:pPr>
        <w:jc w:val="center"/>
        <w:rPr>
          <w:b/>
          <w:sz w:val="22"/>
        </w:rPr>
      </w:pPr>
      <w:r>
        <w:rPr>
          <w:b/>
          <w:sz w:val="22"/>
        </w:rPr>
        <w:t>October 28</w:t>
      </w:r>
      <w:r w:rsidR="002710EB" w:rsidRPr="00503CC7">
        <w:rPr>
          <w:b/>
          <w:sz w:val="22"/>
        </w:rPr>
        <w:t>,</w:t>
      </w:r>
      <w:r w:rsidR="00E22FD5" w:rsidRPr="00503CC7">
        <w:rPr>
          <w:b/>
          <w:sz w:val="22"/>
        </w:rPr>
        <w:t xml:space="preserve"> 201</w:t>
      </w:r>
      <w:r>
        <w:rPr>
          <w:b/>
          <w:sz w:val="22"/>
        </w:rPr>
        <w:t>9</w:t>
      </w:r>
    </w:p>
    <w:p w:rsidR="00CD570F" w:rsidRPr="00503CC7" w:rsidRDefault="00CD570F" w:rsidP="00503CC7">
      <w:pPr>
        <w:jc w:val="center"/>
        <w:rPr>
          <w:b/>
          <w:sz w:val="22"/>
        </w:rPr>
      </w:pPr>
    </w:p>
    <w:p w:rsidR="00CD7FA9" w:rsidRDefault="00CD7FA9" w:rsidP="00503CC7">
      <w:pPr>
        <w:rPr>
          <w:sz w:val="22"/>
        </w:rPr>
      </w:pPr>
      <w:r w:rsidRPr="00503CC7">
        <w:rPr>
          <w:b/>
          <w:sz w:val="22"/>
        </w:rPr>
        <w:t>Present</w:t>
      </w:r>
      <w:r w:rsidRPr="00503CC7">
        <w:rPr>
          <w:sz w:val="22"/>
        </w:rPr>
        <w:t xml:space="preserve">: </w:t>
      </w:r>
      <w:r w:rsidR="00D20CA4">
        <w:rPr>
          <w:sz w:val="22"/>
        </w:rPr>
        <w:t>Anita Specht</w:t>
      </w:r>
      <w:r w:rsidRPr="00503CC7">
        <w:rPr>
          <w:sz w:val="22"/>
        </w:rPr>
        <w:t xml:space="preserve"> (Acting Chair)</w:t>
      </w:r>
      <w:r w:rsidR="00D20CA4">
        <w:rPr>
          <w:sz w:val="22"/>
        </w:rPr>
        <w:t>, Jasmine Dauer</w:t>
      </w:r>
      <w:r w:rsidR="001377FC">
        <w:rPr>
          <w:sz w:val="22"/>
        </w:rPr>
        <w:t xml:space="preserve"> </w:t>
      </w:r>
      <w:r w:rsidR="00D20CA4" w:rsidRPr="00D20CA4">
        <w:rPr>
          <w:sz w:val="22"/>
        </w:rPr>
        <w:t>(ex officio)</w:t>
      </w:r>
      <w:r w:rsidR="00D20CA4">
        <w:rPr>
          <w:sz w:val="22"/>
        </w:rPr>
        <w:t xml:space="preserve">, </w:t>
      </w:r>
      <w:r w:rsidR="008312A0">
        <w:rPr>
          <w:sz w:val="22"/>
        </w:rPr>
        <w:t>Karen Brassea, Andrea Picklesimer</w:t>
      </w:r>
    </w:p>
    <w:p w:rsidR="008312A0" w:rsidRPr="00503CC7" w:rsidRDefault="008312A0" w:rsidP="00503CC7">
      <w:pPr>
        <w:rPr>
          <w:sz w:val="22"/>
        </w:rPr>
      </w:pPr>
      <w:bookmarkStart w:id="0" w:name="_GoBack"/>
      <w:bookmarkEnd w:id="0"/>
      <w:r>
        <w:rPr>
          <w:sz w:val="22"/>
        </w:rPr>
        <w:t>Absent</w:t>
      </w:r>
      <w:r w:rsidR="00522F6D">
        <w:rPr>
          <w:sz w:val="22"/>
        </w:rPr>
        <w:t xml:space="preserve"> Excused</w:t>
      </w:r>
      <w:r>
        <w:rPr>
          <w:sz w:val="22"/>
        </w:rPr>
        <w:t>: Damon Kraft, Trish Petak</w:t>
      </w:r>
      <w:r w:rsidR="00843716">
        <w:rPr>
          <w:sz w:val="22"/>
        </w:rPr>
        <w:t>, James Townsend</w:t>
      </w:r>
    </w:p>
    <w:p w:rsidR="00610396" w:rsidRPr="00503CC7" w:rsidRDefault="00610396" w:rsidP="00503CC7">
      <w:pPr>
        <w:jc w:val="center"/>
        <w:rPr>
          <w:b/>
          <w:sz w:val="22"/>
        </w:rPr>
      </w:pPr>
    </w:p>
    <w:p w:rsidR="00830073" w:rsidRPr="00503CC7" w:rsidRDefault="00830073" w:rsidP="00503CC7">
      <w:pPr>
        <w:ind w:left="540" w:hanging="540"/>
        <w:rPr>
          <w:b/>
          <w:sz w:val="22"/>
        </w:rPr>
      </w:pPr>
      <w:r w:rsidRPr="00503CC7">
        <w:rPr>
          <w:b/>
          <w:sz w:val="22"/>
        </w:rPr>
        <w:t>I.</w:t>
      </w:r>
      <w:r w:rsidRPr="00503CC7">
        <w:rPr>
          <w:b/>
          <w:sz w:val="22"/>
        </w:rPr>
        <w:tab/>
        <w:t>Opening</w:t>
      </w:r>
    </w:p>
    <w:p w:rsidR="00830073" w:rsidRPr="00503CC7" w:rsidRDefault="008312A0" w:rsidP="00503CC7">
      <w:pPr>
        <w:tabs>
          <w:tab w:val="left" w:pos="7200"/>
        </w:tabs>
        <w:ind w:left="990" w:hanging="45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Welcome:</w:t>
      </w:r>
      <w:r w:rsidR="00956518">
        <w:rPr>
          <w:sz w:val="22"/>
        </w:rPr>
        <w:t xml:space="preserve"> A. Specht</w:t>
      </w:r>
    </w:p>
    <w:p w:rsidR="00830073" w:rsidRPr="00503CC7" w:rsidRDefault="00D20CA4" w:rsidP="00503CC7">
      <w:pPr>
        <w:tabs>
          <w:tab w:val="left" w:pos="7200"/>
        </w:tabs>
        <w:ind w:left="990" w:hanging="450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Call to Order :</w:t>
      </w:r>
      <w:r w:rsidR="002D2AF6" w:rsidRPr="00503CC7">
        <w:rPr>
          <w:sz w:val="22"/>
        </w:rPr>
        <w:t xml:space="preserve">  </w:t>
      </w:r>
      <w:r>
        <w:rPr>
          <w:sz w:val="22"/>
        </w:rPr>
        <w:t xml:space="preserve">Anita Specht </w:t>
      </w:r>
      <w:r w:rsidR="008312A0">
        <w:rPr>
          <w:sz w:val="22"/>
        </w:rPr>
        <w:t>called the meeting to order at 3:34pm in Pioneer Hall 32</w:t>
      </w:r>
      <w:r>
        <w:rPr>
          <w:sz w:val="22"/>
        </w:rPr>
        <w:t>5.  A moment of silence followed.</w:t>
      </w:r>
    </w:p>
    <w:p w:rsidR="00830073" w:rsidRPr="00503CC7" w:rsidRDefault="00830073" w:rsidP="00503CC7">
      <w:pPr>
        <w:tabs>
          <w:tab w:val="left" w:pos="7200"/>
        </w:tabs>
        <w:ind w:left="990" w:hanging="450"/>
        <w:rPr>
          <w:b/>
          <w:sz w:val="22"/>
        </w:rPr>
      </w:pPr>
      <w:r w:rsidRPr="00503CC7">
        <w:rPr>
          <w:sz w:val="22"/>
        </w:rPr>
        <w:t>C.</w:t>
      </w:r>
      <w:r w:rsidRPr="00503CC7">
        <w:rPr>
          <w:sz w:val="22"/>
        </w:rPr>
        <w:tab/>
        <w:t>Approv</w:t>
      </w:r>
      <w:r w:rsidR="00CD7FA9" w:rsidRPr="00503CC7">
        <w:rPr>
          <w:sz w:val="22"/>
        </w:rPr>
        <w:t>ed</w:t>
      </w:r>
      <w:r w:rsidRPr="00503CC7">
        <w:rPr>
          <w:sz w:val="22"/>
        </w:rPr>
        <w:t xml:space="preserve"> Minutes </w:t>
      </w:r>
      <w:r w:rsidR="00CD7FA9" w:rsidRPr="00503CC7">
        <w:rPr>
          <w:sz w:val="22"/>
        </w:rPr>
        <w:t xml:space="preserve">of </w:t>
      </w:r>
      <w:r w:rsidR="008312A0">
        <w:rPr>
          <w:b/>
          <w:sz w:val="22"/>
        </w:rPr>
        <w:t>9-23-19</w:t>
      </w:r>
    </w:p>
    <w:p w:rsidR="00461026" w:rsidRPr="00503CC7" w:rsidRDefault="00461026" w:rsidP="00503CC7">
      <w:pPr>
        <w:tabs>
          <w:tab w:val="left" w:pos="7200"/>
        </w:tabs>
        <w:ind w:left="990" w:hanging="450"/>
        <w:rPr>
          <w:sz w:val="22"/>
        </w:rPr>
      </w:pPr>
    </w:p>
    <w:p w:rsidR="00830073" w:rsidRDefault="008312A0" w:rsidP="00503CC7">
      <w:pPr>
        <w:pStyle w:val="Default"/>
        <w:tabs>
          <w:tab w:val="left" w:pos="54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Unfinished Business</w:t>
      </w:r>
    </w:p>
    <w:p w:rsidR="00D20CA4" w:rsidRDefault="008312A0" w:rsidP="00D20CA4">
      <w:pPr>
        <w:pStyle w:val="Default"/>
        <w:numPr>
          <w:ilvl w:val="0"/>
          <w:numId w:val="15"/>
        </w:numPr>
        <w:tabs>
          <w:tab w:val="left" w:pos="54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None</w:t>
      </w:r>
    </w:p>
    <w:p w:rsidR="00830073" w:rsidRPr="00AE1B91" w:rsidRDefault="00830073" w:rsidP="00503CC7">
      <w:pPr>
        <w:pStyle w:val="Default"/>
        <w:tabs>
          <w:tab w:val="left" w:pos="7200"/>
        </w:tabs>
        <w:ind w:left="630" w:hanging="450"/>
        <w:rPr>
          <w:i/>
          <w:sz w:val="22"/>
          <w:szCs w:val="22"/>
        </w:rPr>
      </w:pPr>
    </w:p>
    <w:p w:rsidR="00830073" w:rsidRPr="00503CC7" w:rsidRDefault="00830073" w:rsidP="00503CC7">
      <w:pPr>
        <w:pStyle w:val="Default"/>
        <w:tabs>
          <w:tab w:val="left" w:pos="540"/>
          <w:tab w:val="left" w:pos="7200"/>
        </w:tabs>
        <w:rPr>
          <w:sz w:val="22"/>
          <w:szCs w:val="22"/>
        </w:rPr>
      </w:pPr>
      <w:r w:rsidRPr="00503CC7">
        <w:rPr>
          <w:b/>
          <w:sz w:val="22"/>
          <w:szCs w:val="22"/>
        </w:rPr>
        <w:t>III.</w:t>
      </w:r>
      <w:r w:rsidRPr="00503CC7">
        <w:rPr>
          <w:b/>
          <w:sz w:val="22"/>
          <w:szCs w:val="22"/>
        </w:rPr>
        <w:tab/>
        <w:t>New Business</w:t>
      </w:r>
    </w:p>
    <w:p w:rsidR="00461026" w:rsidRDefault="008312A0" w:rsidP="00503CC7">
      <w:pPr>
        <w:pStyle w:val="Default"/>
        <w:numPr>
          <w:ilvl w:val="0"/>
          <w:numId w:val="14"/>
        </w:numPr>
        <w:tabs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Examine Language for Grading Scale Descriptors and Possibly Eliminate Them</w:t>
      </w:r>
    </w:p>
    <w:p w:rsidR="001B5B43" w:rsidRDefault="008312A0" w:rsidP="001B5B43">
      <w:pPr>
        <w:pStyle w:val="Default"/>
        <w:tabs>
          <w:tab w:val="left" w:pos="7200"/>
        </w:tabs>
        <w:ind w:left="990"/>
        <w:rPr>
          <w:sz w:val="22"/>
          <w:szCs w:val="22"/>
        </w:rPr>
      </w:pPr>
      <w:r>
        <w:rPr>
          <w:sz w:val="22"/>
          <w:szCs w:val="22"/>
        </w:rPr>
        <w:t>There was discussion regarding changing or eliminating grade scale descriptors</w:t>
      </w:r>
      <w:r w:rsidR="00843716">
        <w:rPr>
          <w:sz w:val="22"/>
          <w:szCs w:val="22"/>
        </w:rPr>
        <w:t xml:space="preserve"> found on page 27 of the Academic Catalog</w:t>
      </w:r>
      <w:r>
        <w:rPr>
          <w:sz w:val="22"/>
          <w:szCs w:val="22"/>
        </w:rPr>
        <w:t>. Jasmine, Anita, and Karen brought forth examples from various colleges.  Some had descriptors and some didn’t.  Everyone agreed that “good” definitely needed to be taken out of our academic catal</w:t>
      </w:r>
      <w:r w:rsidR="00B10122">
        <w:rPr>
          <w:sz w:val="22"/>
          <w:szCs w:val="22"/>
        </w:rPr>
        <w:t>og under the descriptor for C-.</w:t>
      </w:r>
      <w:r>
        <w:rPr>
          <w:sz w:val="22"/>
          <w:szCs w:val="22"/>
        </w:rPr>
        <w:t xml:space="preserve"> </w:t>
      </w:r>
      <w:r w:rsidR="00B10122">
        <w:rPr>
          <w:sz w:val="22"/>
          <w:szCs w:val="22"/>
        </w:rPr>
        <w:t>There was discussion to eliminate the descriptors in the academic catalog under grades.</w:t>
      </w:r>
    </w:p>
    <w:p w:rsidR="00B10122" w:rsidRDefault="00B10122" w:rsidP="00B10122">
      <w:pPr>
        <w:pStyle w:val="Default"/>
        <w:ind w:left="990"/>
        <w:rPr>
          <w:i/>
          <w:sz w:val="22"/>
        </w:rPr>
      </w:pPr>
      <w:r w:rsidRPr="00B10122">
        <w:rPr>
          <w:b/>
          <w:sz w:val="22"/>
        </w:rPr>
        <w:t>Motion</w:t>
      </w:r>
      <w:r w:rsidRPr="00B10122">
        <w:rPr>
          <w:sz w:val="22"/>
        </w:rPr>
        <w:t xml:space="preserve">: </w:t>
      </w:r>
      <w:r>
        <w:rPr>
          <w:i/>
          <w:sz w:val="22"/>
        </w:rPr>
        <w:t xml:space="preserve">The motion was made by A. Specht and seconded by A. Picklesimer </w:t>
      </w:r>
      <w:r w:rsidRPr="00B10122">
        <w:rPr>
          <w:i/>
          <w:sz w:val="22"/>
        </w:rPr>
        <w:t xml:space="preserve">to </w:t>
      </w:r>
      <w:r>
        <w:rPr>
          <w:i/>
          <w:sz w:val="22"/>
        </w:rPr>
        <w:t xml:space="preserve">remove descriptors for the grades A through F on the grade scale on page 27 in the academic catalog. </w:t>
      </w:r>
      <w:r w:rsidRPr="00B10122">
        <w:rPr>
          <w:i/>
          <w:sz w:val="22"/>
        </w:rPr>
        <w:t>The motion carried unanimously.</w:t>
      </w:r>
    </w:p>
    <w:p w:rsidR="00B10122" w:rsidRDefault="00B10122" w:rsidP="00B10122">
      <w:pPr>
        <w:pStyle w:val="Default"/>
        <w:ind w:left="990"/>
        <w:rPr>
          <w:i/>
          <w:sz w:val="22"/>
        </w:rPr>
      </w:pPr>
    </w:p>
    <w:p w:rsidR="00B10122" w:rsidRPr="00B10122" w:rsidRDefault="00B10122" w:rsidP="00B10122">
      <w:pPr>
        <w:pStyle w:val="Default"/>
        <w:numPr>
          <w:ilvl w:val="0"/>
          <w:numId w:val="14"/>
        </w:numPr>
        <w:rPr>
          <w:i/>
          <w:sz w:val="22"/>
        </w:rPr>
      </w:pPr>
      <w:r>
        <w:rPr>
          <w:b/>
          <w:sz w:val="22"/>
        </w:rPr>
        <w:t>Change in verbiage for the “W” in the grade scale.</w:t>
      </w:r>
    </w:p>
    <w:p w:rsidR="00B10122" w:rsidRDefault="00B10122" w:rsidP="00B10122">
      <w:pPr>
        <w:pStyle w:val="Default"/>
        <w:ind w:left="990"/>
        <w:rPr>
          <w:sz w:val="22"/>
        </w:rPr>
      </w:pPr>
      <w:r>
        <w:rPr>
          <w:sz w:val="22"/>
        </w:rPr>
        <w:t xml:space="preserve">There was a discussion regarding changing the verbiage for the </w:t>
      </w:r>
      <w:r w:rsidR="001377FC">
        <w:rPr>
          <w:sz w:val="22"/>
        </w:rPr>
        <w:t>“W” in the grade scale to: “A grade has not been given as result of student initiative to withdraw from the course or</w:t>
      </w:r>
      <w:r w:rsidR="00BB6D36">
        <w:rPr>
          <w:sz w:val="22"/>
        </w:rPr>
        <w:t xml:space="preserve"> the university in accordance with</w:t>
      </w:r>
      <w:r w:rsidR="001377FC">
        <w:rPr>
          <w:sz w:val="22"/>
        </w:rPr>
        <w:t xml:space="preserve"> the add drop policy”</w:t>
      </w:r>
    </w:p>
    <w:p w:rsidR="001377FC" w:rsidRDefault="001377FC" w:rsidP="001377FC">
      <w:pPr>
        <w:pStyle w:val="Default"/>
        <w:ind w:left="990"/>
        <w:rPr>
          <w:i/>
          <w:sz w:val="22"/>
        </w:rPr>
      </w:pPr>
      <w:r>
        <w:rPr>
          <w:b/>
          <w:sz w:val="22"/>
        </w:rPr>
        <w:t xml:space="preserve">Motion: </w:t>
      </w:r>
      <w:r>
        <w:rPr>
          <w:i/>
          <w:sz w:val="22"/>
        </w:rPr>
        <w:t xml:space="preserve">The motion was made by A. Specht and seconded by Karen Brassea to change verbiage for the “W” in the grade scale to: “A grade has not been given as a result of student initiative to withdraw from the course or the university in accordance with the add drop policy.” </w:t>
      </w:r>
      <w:r w:rsidRPr="001377FC">
        <w:rPr>
          <w:i/>
          <w:sz w:val="22"/>
        </w:rPr>
        <w:t>The motion carried unanimously.</w:t>
      </w:r>
    </w:p>
    <w:p w:rsidR="001377FC" w:rsidRPr="001377FC" w:rsidRDefault="001377FC" w:rsidP="001377FC">
      <w:pPr>
        <w:pStyle w:val="Default"/>
        <w:numPr>
          <w:ilvl w:val="0"/>
          <w:numId w:val="14"/>
        </w:numPr>
        <w:rPr>
          <w:b/>
          <w:i/>
          <w:sz w:val="22"/>
        </w:rPr>
      </w:pPr>
      <w:r w:rsidRPr="001377FC">
        <w:rPr>
          <w:b/>
          <w:sz w:val="22"/>
        </w:rPr>
        <w:t>Look</w:t>
      </w:r>
      <w:r>
        <w:rPr>
          <w:b/>
          <w:sz w:val="22"/>
        </w:rPr>
        <w:t xml:space="preserve"> at the repeat policy in the MBA</w:t>
      </w:r>
      <w:r w:rsidRPr="001377FC">
        <w:rPr>
          <w:b/>
          <w:sz w:val="22"/>
        </w:rPr>
        <w:t xml:space="preserve"> program</w:t>
      </w:r>
    </w:p>
    <w:p w:rsidR="001377FC" w:rsidRPr="001377FC" w:rsidRDefault="001377FC" w:rsidP="001377FC">
      <w:pPr>
        <w:pStyle w:val="Default"/>
        <w:ind w:left="990"/>
        <w:rPr>
          <w:i/>
          <w:sz w:val="22"/>
        </w:rPr>
      </w:pPr>
      <w:r>
        <w:rPr>
          <w:sz w:val="22"/>
        </w:rPr>
        <w:t>There was discussion regarding the repeat policy in the MBA program.  The decision was made to further discuss this topic at the next meeting in November</w:t>
      </w:r>
      <w:r w:rsidR="00A96632">
        <w:rPr>
          <w:sz w:val="22"/>
        </w:rPr>
        <w:t>.  Jamie Kootz will be invited to discuss the repeat policy for the MBA program</w:t>
      </w:r>
      <w:r w:rsidR="008A52F2">
        <w:rPr>
          <w:sz w:val="22"/>
        </w:rPr>
        <w:t xml:space="preserve"> at the next meeting</w:t>
      </w:r>
      <w:r w:rsidR="00A96632">
        <w:rPr>
          <w:sz w:val="22"/>
        </w:rPr>
        <w:t xml:space="preserve"> to get clarification on the policy.</w:t>
      </w:r>
    </w:p>
    <w:p w:rsidR="001377FC" w:rsidRPr="001377FC" w:rsidRDefault="001377FC" w:rsidP="00B10122">
      <w:pPr>
        <w:pStyle w:val="Default"/>
        <w:ind w:left="990"/>
        <w:rPr>
          <w:i/>
          <w:sz w:val="22"/>
        </w:rPr>
      </w:pPr>
    </w:p>
    <w:p w:rsidR="00830073" w:rsidRPr="00503CC7" w:rsidRDefault="00830073" w:rsidP="00522F6D">
      <w:pPr>
        <w:pStyle w:val="Default"/>
        <w:tabs>
          <w:tab w:val="left" w:pos="7200"/>
        </w:tabs>
        <w:rPr>
          <w:sz w:val="22"/>
          <w:szCs w:val="22"/>
        </w:rPr>
      </w:pPr>
    </w:p>
    <w:p w:rsidR="00830073" w:rsidRDefault="00D80FA2" w:rsidP="00503CC7">
      <w:pPr>
        <w:pStyle w:val="Default"/>
        <w:tabs>
          <w:tab w:val="left" w:pos="54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830073" w:rsidRPr="00503CC7">
        <w:rPr>
          <w:b/>
          <w:sz w:val="22"/>
          <w:szCs w:val="22"/>
        </w:rPr>
        <w:t>V.</w:t>
      </w:r>
      <w:r w:rsidR="00830073" w:rsidRPr="00503CC7">
        <w:rPr>
          <w:b/>
          <w:sz w:val="22"/>
          <w:szCs w:val="22"/>
        </w:rPr>
        <w:tab/>
        <w:t>Other</w:t>
      </w:r>
    </w:p>
    <w:p w:rsidR="00507AE6" w:rsidRDefault="00722497" w:rsidP="00507AE6">
      <w:pPr>
        <w:pStyle w:val="Default"/>
        <w:numPr>
          <w:ilvl w:val="0"/>
          <w:numId w:val="17"/>
        </w:numPr>
        <w:tabs>
          <w:tab w:val="left" w:pos="540"/>
          <w:tab w:val="left" w:pos="7200"/>
        </w:tabs>
        <w:rPr>
          <w:sz w:val="22"/>
          <w:szCs w:val="22"/>
        </w:rPr>
      </w:pPr>
      <w:r w:rsidRPr="00722497">
        <w:rPr>
          <w:sz w:val="22"/>
          <w:szCs w:val="22"/>
        </w:rPr>
        <w:t>Discussed getting all catalog changes done in our November and December meetings so the catalog changes can be made in December and go into the catalog in January.</w:t>
      </w:r>
    </w:p>
    <w:p w:rsidR="00722497" w:rsidRDefault="00722497" w:rsidP="00722497">
      <w:pPr>
        <w:pStyle w:val="Default"/>
        <w:tabs>
          <w:tab w:val="left" w:pos="540"/>
          <w:tab w:val="left" w:pos="7200"/>
        </w:tabs>
        <w:ind w:left="900"/>
        <w:rPr>
          <w:sz w:val="22"/>
          <w:szCs w:val="22"/>
        </w:rPr>
      </w:pPr>
    </w:p>
    <w:p w:rsidR="00722497" w:rsidRPr="00722497" w:rsidRDefault="00722497" w:rsidP="00507AE6">
      <w:pPr>
        <w:pStyle w:val="Default"/>
        <w:numPr>
          <w:ilvl w:val="0"/>
          <w:numId w:val="17"/>
        </w:numPr>
        <w:tabs>
          <w:tab w:val="left" w:pos="5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At the next meeting we will discuss changing wording of the Pre-Professional track to possibly “Pre-Professional Advising.”</w:t>
      </w:r>
    </w:p>
    <w:p w:rsidR="00D80FA2" w:rsidRDefault="00D80FA2" w:rsidP="00503CC7">
      <w:pPr>
        <w:pStyle w:val="Default"/>
        <w:tabs>
          <w:tab w:val="left" w:pos="540"/>
          <w:tab w:val="left" w:pos="7200"/>
        </w:tabs>
        <w:rPr>
          <w:b/>
          <w:sz w:val="22"/>
          <w:szCs w:val="22"/>
        </w:rPr>
      </w:pPr>
    </w:p>
    <w:p w:rsidR="00D80FA2" w:rsidRDefault="00D80FA2" w:rsidP="00503CC7">
      <w:pPr>
        <w:pStyle w:val="Default"/>
        <w:tabs>
          <w:tab w:val="left" w:pos="54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ab/>
        <w:t>Adjournment</w:t>
      </w:r>
    </w:p>
    <w:p w:rsidR="00D80FA2" w:rsidRDefault="00D80FA2" w:rsidP="00503CC7">
      <w:pPr>
        <w:pStyle w:val="Default"/>
        <w:tabs>
          <w:tab w:val="left" w:pos="54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There being no further business to address, a motion was made by A. Picklesimer and seconded by</w:t>
      </w:r>
    </w:p>
    <w:p w:rsidR="00D80FA2" w:rsidRDefault="00722497" w:rsidP="00722497">
      <w:pPr>
        <w:pStyle w:val="Default"/>
        <w:tabs>
          <w:tab w:val="left" w:pos="540"/>
          <w:tab w:val="left" w:pos="7200"/>
        </w:tabs>
        <w:ind w:left="915"/>
        <w:rPr>
          <w:sz w:val="22"/>
          <w:szCs w:val="22"/>
        </w:rPr>
      </w:pPr>
      <w:r>
        <w:rPr>
          <w:sz w:val="22"/>
          <w:szCs w:val="22"/>
        </w:rPr>
        <w:t xml:space="preserve">K. Brassea </w:t>
      </w:r>
      <w:r w:rsidR="00D80FA2">
        <w:rPr>
          <w:sz w:val="22"/>
          <w:szCs w:val="22"/>
        </w:rPr>
        <w:t>to adjourn the meeting.  Meeting was adjourned</w:t>
      </w:r>
      <w:r>
        <w:rPr>
          <w:sz w:val="22"/>
          <w:szCs w:val="22"/>
        </w:rPr>
        <w:t xml:space="preserve"> at 4:15</w:t>
      </w:r>
      <w:r w:rsidR="00507AE6">
        <w:rPr>
          <w:sz w:val="22"/>
          <w:szCs w:val="22"/>
        </w:rPr>
        <w:t>pm by A. Specht.</w:t>
      </w:r>
    </w:p>
    <w:p w:rsidR="00D80FA2" w:rsidRPr="00D80FA2" w:rsidRDefault="00D80FA2" w:rsidP="00503CC7">
      <w:pPr>
        <w:pStyle w:val="Default"/>
        <w:tabs>
          <w:tab w:val="left" w:pos="540"/>
          <w:tab w:val="left" w:pos="7200"/>
        </w:tabs>
        <w:rPr>
          <w:sz w:val="22"/>
          <w:szCs w:val="22"/>
        </w:rPr>
      </w:pPr>
    </w:p>
    <w:p w:rsidR="00676477" w:rsidRPr="00507AE6" w:rsidRDefault="00676477" w:rsidP="00503CC7">
      <w:pPr>
        <w:pStyle w:val="Default"/>
        <w:tabs>
          <w:tab w:val="left" w:pos="540"/>
          <w:tab w:val="left" w:pos="7200"/>
        </w:tabs>
        <w:spacing w:after="120"/>
        <w:rPr>
          <w:b/>
          <w:sz w:val="22"/>
          <w:szCs w:val="22"/>
        </w:rPr>
      </w:pPr>
      <w:r w:rsidRPr="00503CC7">
        <w:rPr>
          <w:b/>
          <w:sz w:val="22"/>
          <w:szCs w:val="22"/>
        </w:rPr>
        <w:t xml:space="preserve">Next meeting:  </w:t>
      </w:r>
      <w:r w:rsidR="00D80FA2">
        <w:rPr>
          <w:sz w:val="22"/>
          <w:szCs w:val="22"/>
        </w:rPr>
        <w:t>November 1</w:t>
      </w:r>
      <w:r w:rsidR="008A52F2">
        <w:rPr>
          <w:sz w:val="22"/>
          <w:szCs w:val="22"/>
        </w:rPr>
        <w:t>1, 2019</w:t>
      </w:r>
      <w:r w:rsidR="00D80FA2">
        <w:rPr>
          <w:sz w:val="22"/>
          <w:szCs w:val="22"/>
        </w:rPr>
        <w:t xml:space="preserve"> at </w:t>
      </w:r>
      <w:r w:rsidR="008A52F2">
        <w:rPr>
          <w:sz w:val="22"/>
          <w:szCs w:val="22"/>
        </w:rPr>
        <w:t>3:30pm</w:t>
      </w:r>
    </w:p>
    <w:p w:rsidR="00676477" w:rsidRPr="00503CC7" w:rsidRDefault="00676477" w:rsidP="00503CC7">
      <w:pPr>
        <w:pStyle w:val="Default"/>
        <w:tabs>
          <w:tab w:val="left" w:pos="540"/>
          <w:tab w:val="left" w:pos="7200"/>
        </w:tabs>
        <w:jc w:val="right"/>
        <w:rPr>
          <w:sz w:val="22"/>
          <w:szCs w:val="22"/>
        </w:rPr>
      </w:pPr>
      <w:r w:rsidRPr="00503CC7">
        <w:rPr>
          <w:sz w:val="22"/>
          <w:szCs w:val="22"/>
        </w:rPr>
        <w:t>Respectfully submitted,</w:t>
      </w:r>
    </w:p>
    <w:p w:rsidR="00676477" w:rsidRPr="00503CC7" w:rsidRDefault="00D80FA2" w:rsidP="00503CC7">
      <w:pPr>
        <w:pStyle w:val="Default"/>
        <w:tabs>
          <w:tab w:val="left" w:pos="540"/>
          <w:tab w:val="left" w:pos="72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Andrea Picklesimer</w:t>
      </w:r>
    </w:p>
    <w:p w:rsidR="00676477" w:rsidRPr="00503CC7" w:rsidRDefault="00676477" w:rsidP="00503CC7">
      <w:pPr>
        <w:pStyle w:val="Default"/>
        <w:tabs>
          <w:tab w:val="left" w:pos="540"/>
          <w:tab w:val="left" w:pos="7200"/>
        </w:tabs>
        <w:jc w:val="right"/>
        <w:rPr>
          <w:b/>
          <w:sz w:val="22"/>
          <w:szCs w:val="22"/>
        </w:rPr>
      </w:pPr>
      <w:r w:rsidRPr="00503CC7">
        <w:rPr>
          <w:sz w:val="22"/>
          <w:szCs w:val="22"/>
        </w:rPr>
        <w:t>Meeting Recorder</w:t>
      </w:r>
    </w:p>
    <w:sectPr w:rsidR="00676477" w:rsidRPr="00503CC7" w:rsidSect="00503CC7">
      <w:pgSz w:w="12240" w:h="15840" w:code="1"/>
      <w:pgMar w:top="1008" w:right="108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82" w:rsidRDefault="00196582" w:rsidP="00EF4880">
      <w:r>
        <w:separator/>
      </w:r>
    </w:p>
  </w:endnote>
  <w:endnote w:type="continuationSeparator" w:id="0">
    <w:p w:rsidR="00196582" w:rsidRDefault="00196582" w:rsidP="00EF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82" w:rsidRDefault="00196582" w:rsidP="00EF4880">
      <w:r>
        <w:separator/>
      </w:r>
    </w:p>
  </w:footnote>
  <w:footnote w:type="continuationSeparator" w:id="0">
    <w:p w:rsidR="00196582" w:rsidRDefault="00196582" w:rsidP="00EF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79E"/>
    <w:multiLevelType w:val="hybridMultilevel"/>
    <w:tmpl w:val="8614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EC1"/>
    <w:multiLevelType w:val="hybridMultilevel"/>
    <w:tmpl w:val="C6D8D5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B32C9B"/>
    <w:multiLevelType w:val="hybridMultilevel"/>
    <w:tmpl w:val="8948FEFA"/>
    <w:lvl w:ilvl="0" w:tplc="5D142A3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558B1"/>
    <w:multiLevelType w:val="hybridMultilevel"/>
    <w:tmpl w:val="68B2DD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7CE424F"/>
    <w:multiLevelType w:val="multilevel"/>
    <w:tmpl w:val="29422B5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863887"/>
    <w:multiLevelType w:val="hybridMultilevel"/>
    <w:tmpl w:val="C4DA7E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0123097"/>
    <w:multiLevelType w:val="multilevel"/>
    <w:tmpl w:val="93D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365CC"/>
    <w:multiLevelType w:val="multilevel"/>
    <w:tmpl w:val="E7D0D4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1E36D0"/>
    <w:multiLevelType w:val="hybridMultilevel"/>
    <w:tmpl w:val="B0DC9C5E"/>
    <w:lvl w:ilvl="0" w:tplc="5142D8B8">
      <w:start w:val="1"/>
      <w:numFmt w:val="upperLetter"/>
      <w:lvlText w:val="%1."/>
      <w:lvlJc w:val="left"/>
      <w:pPr>
        <w:ind w:left="990" w:hanging="45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076F5B"/>
    <w:multiLevelType w:val="multilevel"/>
    <w:tmpl w:val="A25C51F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7492424"/>
    <w:multiLevelType w:val="hybridMultilevel"/>
    <w:tmpl w:val="A32EA2F8"/>
    <w:lvl w:ilvl="0" w:tplc="45B82C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82E0801"/>
    <w:multiLevelType w:val="hybridMultilevel"/>
    <w:tmpl w:val="7684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313C4"/>
    <w:multiLevelType w:val="hybridMultilevel"/>
    <w:tmpl w:val="042C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64A2B"/>
    <w:multiLevelType w:val="multilevel"/>
    <w:tmpl w:val="7D6C13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AB313ED"/>
    <w:multiLevelType w:val="hybridMultilevel"/>
    <w:tmpl w:val="E7263EBE"/>
    <w:lvl w:ilvl="0" w:tplc="05722A6C">
      <w:start w:val="4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6811692"/>
    <w:multiLevelType w:val="hybridMultilevel"/>
    <w:tmpl w:val="234C66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8A17827"/>
    <w:multiLevelType w:val="hybridMultilevel"/>
    <w:tmpl w:val="792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58"/>
    <w:rsid w:val="000116B9"/>
    <w:rsid w:val="00012BE2"/>
    <w:rsid w:val="0002295B"/>
    <w:rsid w:val="0002656F"/>
    <w:rsid w:val="00036ACF"/>
    <w:rsid w:val="00044320"/>
    <w:rsid w:val="00053D91"/>
    <w:rsid w:val="00053EED"/>
    <w:rsid w:val="00064DFA"/>
    <w:rsid w:val="0006738A"/>
    <w:rsid w:val="00075939"/>
    <w:rsid w:val="000A174D"/>
    <w:rsid w:val="000A226D"/>
    <w:rsid w:val="000B00A3"/>
    <w:rsid w:val="000B1BCB"/>
    <w:rsid w:val="000D4FB7"/>
    <w:rsid w:val="000D78F9"/>
    <w:rsid w:val="000E696C"/>
    <w:rsid w:val="000F7C75"/>
    <w:rsid w:val="00116C93"/>
    <w:rsid w:val="00117EDF"/>
    <w:rsid w:val="00123679"/>
    <w:rsid w:val="00127502"/>
    <w:rsid w:val="00135E39"/>
    <w:rsid w:val="001377FC"/>
    <w:rsid w:val="001412F8"/>
    <w:rsid w:val="001532D2"/>
    <w:rsid w:val="00157567"/>
    <w:rsid w:val="00170006"/>
    <w:rsid w:val="001727CD"/>
    <w:rsid w:val="00176B3C"/>
    <w:rsid w:val="0018125F"/>
    <w:rsid w:val="00182B3B"/>
    <w:rsid w:val="00195121"/>
    <w:rsid w:val="00196582"/>
    <w:rsid w:val="001A19FF"/>
    <w:rsid w:val="001A2A89"/>
    <w:rsid w:val="001A485B"/>
    <w:rsid w:val="001B121B"/>
    <w:rsid w:val="001B18E6"/>
    <w:rsid w:val="001B5B43"/>
    <w:rsid w:val="001B6BD9"/>
    <w:rsid w:val="001D20A4"/>
    <w:rsid w:val="001D39D8"/>
    <w:rsid w:val="001D4F80"/>
    <w:rsid w:val="001E1B2F"/>
    <w:rsid w:val="001F1236"/>
    <w:rsid w:val="001F234E"/>
    <w:rsid w:val="001F4738"/>
    <w:rsid w:val="002101EA"/>
    <w:rsid w:val="00227D4B"/>
    <w:rsid w:val="00245DC4"/>
    <w:rsid w:val="00246CE3"/>
    <w:rsid w:val="0025447E"/>
    <w:rsid w:val="0026517B"/>
    <w:rsid w:val="002710EB"/>
    <w:rsid w:val="0027112C"/>
    <w:rsid w:val="00291921"/>
    <w:rsid w:val="002A0824"/>
    <w:rsid w:val="002A3D8F"/>
    <w:rsid w:val="002B5995"/>
    <w:rsid w:val="002C14BC"/>
    <w:rsid w:val="002C6BF4"/>
    <w:rsid w:val="002D0A68"/>
    <w:rsid w:val="002D2AF6"/>
    <w:rsid w:val="0030624A"/>
    <w:rsid w:val="003069E1"/>
    <w:rsid w:val="00307E94"/>
    <w:rsid w:val="00317482"/>
    <w:rsid w:val="00323DAE"/>
    <w:rsid w:val="003529DD"/>
    <w:rsid w:val="00356127"/>
    <w:rsid w:val="00375767"/>
    <w:rsid w:val="003851E5"/>
    <w:rsid w:val="00391580"/>
    <w:rsid w:val="00393363"/>
    <w:rsid w:val="003A34A0"/>
    <w:rsid w:val="003D0322"/>
    <w:rsid w:val="003D45D2"/>
    <w:rsid w:val="00412FBD"/>
    <w:rsid w:val="00420358"/>
    <w:rsid w:val="004204BE"/>
    <w:rsid w:val="00424F7F"/>
    <w:rsid w:val="004340F3"/>
    <w:rsid w:val="004425C5"/>
    <w:rsid w:val="00450670"/>
    <w:rsid w:val="00455422"/>
    <w:rsid w:val="00461026"/>
    <w:rsid w:val="004629E8"/>
    <w:rsid w:val="00473FD2"/>
    <w:rsid w:val="00483C10"/>
    <w:rsid w:val="004A22AD"/>
    <w:rsid w:val="004C0B7A"/>
    <w:rsid w:val="004D0AF1"/>
    <w:rsid w:val="004F112F"/>
    <w:rsid w:val="00503CC7"/>
    <w:rsid w:val="00504AC6"/>
    <w:rsid w:val="005053C6"/>
    <w:rsid w:val="0050628A"/>
    <w:rsid w:val="00507AE6"/>
    <w:rsid w:val="00512EC9"/>
    <w:rsid w:val="00515374"/>
    <w:rsid w:val="00515596"/>
    <w:rsid w:val="00522F6D"/>
    <w:rsid w:val="005358A1"/>
    <w:rsid w:val="005360A0"/>
    <w:rsid w:val="00536CA9"/>
    <w:rsid w:val="00543B91"/>
    <w:rsid w:val="00556513"/>
    <w:rsid w:val="00590BD0"/>
    <w:rsid w:val="005912C5"/>
    <w:rsid w:val="005B5A18"/>
    <w:rsid w:val="005C23A7"/>
    <w:rsid w:val="005C68C1"/>
    <w:rsid w:val="005E6710"/>
    <w:rsid w:val="00605FF9"/>
    <w:rsid w:val="00610396"/>
    <w:rsid w:val="0062172F"/>
    <w:rsid w:val="00634151"/>
    <w:rsid w:val="00634FE1"/>
    <w:rsid w:val="00642229"/>
    <w:rsid w:val="00645FE5"/>
    <w:rsid w:val="0067109D"/>
    <w:rsid w:val="00676477"/>
    <w:rsid w:val="006A591C"/>
    <w:rsid w:val="006B3F65"/>
    <w:rsid w:val="006C5E08"/>
    <w:rsid w:val="006D027D"/>
    <w:rsid w:val="006D0361"/>
    <w:rsid w:val="006E5161"/>
    <w:rsid w:val="006F2953"/>
    <w:rsid w:val="006F4951"/>
    <w:rsid w:val="00703785"/>
    <w:rsid w:val="00717BF0"/>
    <w:rsid w:val="00722497"/>
    <w:rsid w:val="007348E5"/>
    <w:rsid w:val="00761DD2"/>
    <w:rsid w:val="00766301"/>
    <w:rsid w:val="00776FA7"/>
    <w:rsid w:val="00790A25"/>
    <w:rsid w:val="007934E3"/>
    <w:rsid w:val="00797716"/>
    <w:rsid w:val="007979B9"/>
    <w:rsid w:val="007A024B"/>
    <w:rsid w:val="007D6FA5"/>
    <w:rsid w:val="007E6C8C"/>
    <w:rsid w:val="007F4F89"/>
    <w:rsid w:val="00821E58"/>
    <w:rsid w:val="00830073"/>
    <w:rsid w:val="008312A0"/>
    <w:rsid w:val="00831E6D"/>
    <w:rsid w:val="00843716"/>
    <w:rsid w:val="00857B2E"/>
    <w:rsid w:val="008A52F2"/>
    <w:rsid w:val="008B0085"/>
    <w:rsid w:val="008B4BA8"/>
    <w:rsid w:val="008C5F17"/>
    <w:rsid w:val="008C716A"/>
    <w:rsid w:val="008D326A"/>
    <w:rsid w:val="008D648B"/>
    <w:rsid w:val="008D7B12"/>
    <w:rsid w:val="008E1491"/>
    <w:rsid w:val="008F510B"/>
    <w:rsid w:val="00901205"/>
    <w:rsid w:val="00904380"/>
    <w:rsid w:val="00904990"/>
    <w:rsid w:val="009337EA"/>
    <w:rsid w:val="0094373A"/>
    <w:rsid w:val="00944B57"/>
    <w:rsid w:val="00952F21"/>
    <w:rsid w:val="00955DAE"/>
    <w:rsid w:val="00956518"/>
    <w:rsid w:val="009612A0"/>
    <w:rsid w:val="00986813"/>
    <w:rsid w:val="00997F33"/>
    <w:rsid w:val="009A3AA9"/>
    <w:rsid w:val="009C4F8C"/>
    <w:rsid w:val="009F0845"/>
    <w:rsid w:val="00A02EDC"/>
    <w:rsid w:val="00A13B72"/>
    <w:rsid w:val="00A31FB4"/>
    <w:rsid w:val="00A371BC"/>
    <w:rsid w:val="00A47B5E"/>
    <w:rsid w:val="00A53D87"/>
    <w:rsid w:val="00A64CE9"/>
    <w:rsid w:val="00A65A47"/>
    <w:rsid w:val="00A71311"/>
    <w:rsid w:val="00A82275"/>
    <w:rsid w:val="00A826AA"/>
    <w:rsid w:val="00A93D1B"/>
    <w:rsid w:val="00A9508B"/>
    <w:rsid w:val="00A96632"/>
    <w:rsid w:val="00AA0844"/>
    <w:rsid w:val="00AA10B7"/>
    <w:rsid w:val="00AA7C4E"/>
    <w:rsid w:val="00AB040B"/>
    <w:rsid w:val="00AC1CF8"/>
    <w:rsid w:val="00AC1FED"/>
    <w:rsid w:val="00AE1B91"/>
    <w:rsid w:val="00AF2889"/>
    <w:rsid w:val="00AF5635"/>
    <w:rsid w:val="00B0688C"/>
    <w:rsid w:val="00B10122"/>
    <w:rsid w:val="00B13DB6"/>
    <w:rsid w:val="00B170B2"/>
    <w:rsid w:val="00B31C2F"/>
    <w:rsid w:val="00B320CB"/>
    <w:rsid w:val="00B3607B"/>
    <w:rsid w:val="00B4025A"/>
    <w:rsid w:val="00B4766B"/>
    <w:rsid w:val="00B62029"/>
    <w:rsid w:val="00B639F3"/>
    <w:rsid w:val="00B64CB2"/>
    <w:rsid w:val="00B91FE7"/>
    <w:rsid w:val="00B9435B"/>
    <w:rsid w:val="00BB2D50"/>
    <w:rsid w:val="00BB6D36"/>
    <w:rsid w:val="00BC1D4D"/>
    <w:rsid w:val="00BC2C31"/>
    <w:rsid w:val="00BC3A69"/>
    <w:rsid w:val="00BC5924"/>
    <w:rsid w:val="00BD315F"/>
    <w:rsid w:val="00BD5A80"/>
    <w:rsid w:val="00BE3695"/>
    <w:rsid w:val="00BE7F24"/>
    <w:rsid w:val="00C01D88"/>
    <w:rsid w:val="00C10E3D"/>
    <w:rsid w:val="00C20337"/>
    <w:rsid w:val="00C32335"/>
    <w:rsid w:val="00C33A16"/>
    <w:rsid w:val="00C52D36"/>
    <w:rsid w:val="00C550B2"/>
    <w:rsid w:val="00C74413"/>
    <w:rsid w:val="00C819E9"/>
    <w:rsid w:val="00CA1972"/>
    <w:rsid w:val="00CA3E44"/>
    <w:rsid w:val="00CA4E3F"/>
    <w:rsid w:val="00CA5BEE"/>
    <w:rsid w:val="00CB34DC"/>
    <w:rsid w:val="00CB5AAF"/>
    <w:rsid w:val="00CC0ACF"/>
    <w:rsid w:val="00CC6BA0"/>
    <w:rsid w:val="00CD570F"/>
    <w:rsid w:val="00CD7FA9"/>
    <w:rsid w:val="00CE7A94"/>
    <w:rsid w:val="00CF768E"/>
    <w:rsid w:val="00D01133"/>
    <w:rsid w:val="00D04192"/>
    <w:rsid w:val="00D07E45"/>
    <w:rsid w:val="00D20CA4"/>
    <w:rsid w:val="00D3695C"/>
    <w:rsid w:val="00D374A3"/>
    <w:rsid w:val="00D465EF"/>
    <w:rsid w:val="00D470F0"/>
    <w:rsid w:val="00D631F8"/>
    <w:rsid w:val="00D64BE8"/>
    <w:rsid w:val="00D7548A"/>
    <w:rsid w:val="00D80FA2"/>
    <w:rsid w:val="00D841A5"/>
    <w:rsid w:val="00D92532"/>
    <w:rsid w:val="00DA02A2"/>
    <w:rsid w:val="00DB413E"/>
    <w:rsid w:val="00DB6B0D"/>
    <w:rsid w:val="00DD62DB"/>
    <w:rsid w:val="00DE3DF7"/>
    <w:rsid w:val="00DF7594"/>
    <w:rsid w:val="00E0353B"/>
    <w:rsid w:val="00E22FD5"/>
    <w:rsid w:val="00E24486"/>
    <w:rsid w:val="00E3213A"/>
    <w:rsid w:val="00E40362"/>
    <w:rsid w:val="00E4699A"/>
    <w:rsid w:val="00E46CCA"/>
    <w:rsid w:val="00E51650"/>
    <w:rsid w:val="00E607E2"/>
    <w:rsid w:val="00E61DA2"/>
    <w:rsid w:val="00E62934"/>
    <w:rsid w:val="00E71206"/>
    <w:rsid w:val="00E74C9A"/>
    <w:rsid w:val="00E86267"/>
    <w:rsid w:val="00E8731C"/>
    <w:rsid w:val="00EA1679"/>
    <w:rsid w:val="00EB2320"/>
    <w:rsid w:val="00EB51C8"/>
    <w:rsid w:val="00EB6F62"/>
    <w:rsid w:val="00EC596F"/>
    <w:rsid w:val="00EC60DB"/>
    <w:rsid w:val="00EE0C33"/>
    <w:rsid w:val="00EE0F3F"/>
    <w:rsid w:val="00EE353C"/>
    <w:rsid w:val="00EF4880"/>
    <w:rsid w:val="00F119A3"/>
    <w:rsid w:val="00F144A0"/>
    <w:rsid w:val="00F23E82"/>
    <w:rsid w:val="00F24B4D"/>
    <w:rsid w:val="00F27864"/>
    <w:rsid w:val="00F50ABB"/>
    <w:rsid w:val="00F545F6"/>
    <w:rsid w:val="00F641F0"/>
    <w:rsid w:val="00F73F19"/>
    <w:rsid w:val="00F83749"/>
    <w:rsid w:val="00F8425C"/>
    <w:rsid w:val="00FA03FC"/>
    <w:rsid w:val="00FA2C1C"/>
    <w:rsid w:val="00FC3D62"/>
    <w:rsid w:val="00FD3395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82568-6DFD-4D6B-B6EE-E3B8BDF0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4B"/>
  </w:style>
  <w:style w:type="paragraph" w:styleId="Heading3">
    <w:name w:val="heading 3"/>
    <w:basedOn w:val="Normal"/>
    <w:next w:val="Normal"/>
    <w:link w:val="Heading3Char"/>
    <w:qFormat/>
    <w:rsid w:val="004A22AD"/>
    <w:pPr>
      <w:keepNext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0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2F2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22AD"/>
    <w:rPr>
      <w:rFonts w:eastAsia="Times New Roman" w:cs="Times New Roman"/>
      <w:b/>
      <w:bCs/>
      <w:sz w:val="28"/>
      <w:szCs w:val="24"/>
    </w:rPr>
  </w:style>
  <w:style w:type="paragraph" w:customStyle="1" w:styleId="Default">
    <w:name w:val="Default"/>
    <w:rsid w:val="004A22AD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80"/>
  </w:style>
  <w:style w:type="paragraph" w:styleId="Footer">
    <w:name w:val="footer"/>
    <w:basedOn w:val="Normal"/>
    <w:link w:val="FooterChar"/>
    <w:uiPriority w:val="99"/>
    <w:unhideWhenUsed/>
    <w:rsid w:val="00EF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80"/>
  </w:style>
  <w:style w:type="paragraph" w:styleId="BodyText">
    <w:name w:val="Body Text"/>
    <w:basedOn w:val="Normal"/>
    <w:link w:val="BodyTextChar"/>
    <w:uiPriority w:val="1"/>
    <w:unhideWhenUsed/>
    <w:qFormat/>
    <w:rsid w:val="00761DD2"/>
    <w:pPr>
      <w:widowContro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1DD2"/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jamie.scheck</dc:creator>
  <cp:lastModifiedBy>anita.specht</cp:lastModifiedBy>
  <cp:revision>4</cp:revision>
  <cp:lastPrinted>2018-03-05T15:29:00Z</cp:lastPrinted>
  <dcterms:created xsi:type="dcterms:W3CDTF">2019-10-29T00:35:00Z</dcterms:created>
  <dcterms:modified xsi:type="dcterms:W3CDTF">2019-11-08T22:12:00Z</dcterms:modified>
</cp:coreProperties>
</file>