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5538CA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3-4:00 p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PH 325</w:t>
      </w:r>
    </w:p>
    <w:p w:rsidR="00B26202" w:rsidRPr="00C609FB" w:rsidRDefault="005538CA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Thursday, August 29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538CA" w:rsidRPr="005538CA" w:rsidRDefault="00352846" w:rsidP="005538CA">
      <w:pPr>
        <w:spacing w:after="0" w:line="240" w:lineRule="auto"/>
        <w:rPr>
          <w:rFonts w:eastAsia="Calibri" w:cs="Times New Roman"/>
          <w:szCs w:val="20"/>
        </w:rPr>
      </w:pPr>
      <w:r w:rsidRPr="005538CA">
        <w:rPr>
          <w:b/>
        </w:rPr>
        <w:t>Present:</w:t>
      </w:r>
      <w:r w:rsidRPr="005538CA">
        <w:t xml:space="preserve"> </w:t>
      </w:r>
      <w:r w:rsidR="005538CA" w:rsidRPr="005538CA">
        <w:rPr>
          <w:rFonts w:eastAsia="Calibri" w:cs="Times New Roman"/>
          <w:szCs w:val="20"/>
        </w:rPr>
        <w:t>Daniel Botz, Jasmin Dauner, Mike Hermann (ex officio), Damon Kraft (Chair), Melanie Overton (ex officio), Esteban Paredes (ex officio), Carl Rowles, Mike Russell, Jerri Zweygardt</w:t>
      </w:r>
    </w:p>
    <w:p w:rsidR="00BC66C8" w:rsidRPr="005538CA" w:rsidRDefault="00BC66C8" w:rsidP="005538CA">
      <w:pPr>
        <w:spacing w:after="0" w:line="240" w:lineRule="auto"/>
      </w:pPr>
    </w:p>
    <w:p w:rsidR="00E02858" w:rsidRDefault="00705DFB" w:rsidP="00C609FB">
      <w:pPr>
        <w:spacing w:after="0" w:line="240" w:lineRule="auto"/>
      </w:pPr>
      <w:r w:rsidRPr="00705DFB">
        <w:rPr>
          <w:b/>
        </w:rPr>
        <w:t xml:space="preserve">Excused: </w:t>
      </w:r>
      <w:r w:rsidR="005538CA" w:rsidRPr="005538CA">
        <w:rPr>
          <w:rFonts w:eastAsia="Calibri" w:cs="Times New Roman"/>
          <w:szCs w:val="20"/>
        </w:rPr>
        <w:t xml:space="preserve">James Townsend, </w:t>
      </w:r>
      <w:r w:rsidR="005538CA">
        <w:rPr>
          <w:rFonts w:eastAsia="Calibri" w:cs="Times New Roman"/>
          <w:szCs w:val="20"/>
        </w:rPr>
        <w:t>Bridget Weiser (ex officio)</w:t>
      </w:r>
    </w:p>
    <w:p w:rsidR="00837445" w:rsidRPr="00705DFB" w:rsidRDefault="00837445" w:rsidP="00C609FB">
      <w:pPr>
        <w:spacing w:after="0" w:line="240" w:lineRule="auto"/>
        <w:rPr>
          <w:b/>
        </w:rPr>
      </w:pPr>
    </w:p>
    <w:p w:rsidR="00C609FB" w:rsidRPr="00611D0A" w:rsidRDefault="00352846" w:rsidP="00C609FB">
      <w:pPr>
        <w:spacing w:after="0" w:line="240" w:lineRule="auto"/>
      </w:pPr>
      <w:r>
        <w:rPr>
          <w:b/>
        </w:rPr>
        <w:t>Call to Order:</w:t>
      </w:r>
      <w:r w:rsidR="00611D0A">
        <w:rPr>
          <w:b/>
        </w:rPr>
        <w:t xml:space="preserve"> </w:t>
      </w:r>
      <w:r w:rsidR="005538CA">
        <w:t>3:01 p</w:t>
      </w:r>
      <w:r w:rsidR="00611D0A" w:rsidRPr="00611D0A">
        <w:t>m</w:t>
      </w:r>
      <w:r w:rsidRPr="00611D0A">
        <w:t xml:space="preserve">  </w:t>
      </w:r>
    </w:p>
    <w:p w:rsidR="00581562" w:rsidRDefault="00581562" w:rsidP="00C609FB">
      <w:pPr>
        <w:spacing w:after="0" w:line="240" w:lineRule="auto"/>
      </w:pPr>
    </w:p>
    <w:p w:rsidR="00581562" w:rsidRPr="006D7BB0" w:rsidRDefault="00C102DA" w:rsidP="00C609FB">
      <w:pPr>
        <w:spacing w:after="0" w:line="240" w:lineRule="auto"/>
      </w:pPr>
      <w:r w:rsidRPr="006D7BB0">
        <w:t xml:space="preserve">Minutes from </w:t>
      </w:r>
      <w:r w:rsidR="00611D0A">
        <w:t>8/6/19</w:t>
      </w:r>
      <w:r w:rsidR="00650F71" w:rsidRPr="006D7BB0">
        <w:t xml:space="preserve"> </w:t>
      </w:r>
      <w:r w:rsidR="00EB54B7">
        <w:t>and 8/13/19 were approved</w:t>
      </w:r>
      <w:r w:rsidR="00B94416" w:rsidRPr="006D7BB0">
        <w:t>.</w:t>
      </w:r>
    </w:p>
    <w:p w:rsidR="006F4192" w:rsidRPr="006D7BB0" w:rsidRDefault="006F4192" w:rsidP="00C609FB">
      <w:pPr>
        <w:spacing w:after="0" w:line="240" w:lineRule="auto"/>
        <w:rPr>
          <w:b/>
        </w:rPr>
      </w:pPr>
    </w:p>
    <w:p w:rsidR="00020AE5" w:rsidRPr="006D7BB0" w:rsidRDefault="00D81BDB" w:rsidP="00C609FB">
      <w:pPr>
        <w:spacing w:after="0" w:line="240" w:lineRule="auto"/>
        <w:rPr>
          <w:b/>
        </w:rPr>
      </w:pPr>
      <w:r w:rsidRPr="006D7BB0">
        <w:rPr>
          <w:b/>
        </w:rPr>
        <w:t>New</w:t>
      </w:r>
      <w:r w:rsidR="00581562" w:rsidRPr="006D7BB0">
        <w:rPr>
          <w:b/>
        </w:rPr>
        <w:t xml:space="preserve"> Business</w:t>
      </w:r>
    </w:p>
    <w:p w:rsidR="005538CA" w:rsidRDefault="005538CA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Minimum GPA Requirement</w:t>
      </w:r>
    </w:p>
    <w:p w:rsidR="00002CC4" w:rsidRPr="00A3565E" w:rsidRDefault="00002CC4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Committee discussed the possibility of moving the KWU GPA acceptance requirements to 2.0-2.25. </w:t>
      </w:r>
    </w:p>
    <w:p w:rsidR="00A3565E" w:rsidRPr="00A3565E" w:rsidRDefault="00A3565E" w:rsidP="00A3565E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3565E">
        <w:rPr>
          <w:sz w:val="20"/>
          <w:szCs w:val="20"/>
        </w:rPr>
        <w:t>Current KWU r</w:t>
      </w:r>
      <w:r>
        <w:rPr>
          <w:sz w:val="20"/>
          <w:szCs w:val="20"/>
        </w:rPr>
        <w:t>equirements for transfer is</w:t>
      </w:r>
      <w:r w:rsidRPr="00A3565E">
        <w:rPr>
          <w:sz w:val="20"/>
          <w:szCs w:val="20"/>
        </w:rPr>
        <w:t xml:space="preserve"> a minimum of 2.5 GPA</w:t>
      </w:r>
      <w:r w:rsidR="00002CC4">
        <w:rPr>
          <w:sz w:val="20"/>
          <w:szCs w:val="20"/>
        </w:rPr>
        <w:t>.</w:t>
      </w:r>
    </w:p>
    <w:p w:rsidR="00EB54B7" w:rsidRPr="006D7BB0" w:rsidRDefault="00EB54B7" w:rsidP="00A3565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We are </w:t>
      </w:r>
      <w:r w:rsidR="007644D6">
        <w:t>one of a few</w:t>
      </w:r>
      <w:r>
        <w:t xml:space="preserve"> institution</w:t>
      </w:r>
      <w:r w:rsidR="007644D6">
        <w:t>s</w:t>
      </w:r>
      <w:r>
        <w:t xml:space="preserve"> </w:t>
      </w:r>
      <w:r w:rsidR="007644D6">
        <w:t>that require more than a 2.0</w:t>
      </w:r>
      <w:r>
        <w:t xml:space="preserve"> </w:t>
      </w:r>
      <w:r w:rsidR="00A3565E">
        <w:t xml:space="preserve">GPA.  Bethel requires a </w:t>
      </w:r>
      <w:r>
        <w:t>2.25</w:t>
      </w:r>
      <w:r w:rsidR="00A3565E">
        <w:t xml:space="preserve"> GPA</w:t>
      </w:r>
      <w:r w:rsidR="007644D6">
        <w:t xml:space="preserve"> and Baker requires a 2.5 GPA</w:t>
      </w:r>
      <w:r w:rsidR="00A3565E">
        <w:t>.</w:t>
      </w:r>
    </w:p>
    <w:p w:rsidR="006D7BB0" w:rsidRDefault="00A3565E" w:rsidP="00A3565E">
      <w:pPr>
        <w:pStyle w:val="ListParagraph"/>
        <w:numPr>
          <w:ilvl w:val="0"/>
          <w:numId w:val="13"/>
        </w:numPr>
        <w:spacing w:after="0" w:line="240" w:lineRule="auto"/>
      </w:pPr>
      <w:r>
        <w:t>Persistence rates over the last year</w:t>
      </w:r>
      <w:r w:rsidR="00002CC4">
        <w:t>:</w:t>
      </w:r>
      <w:r>
        <w:t xml:space="preserve"> we turned </w:t>
      </w:r>
      <w:r w:rsidR="007644D6">
        <w:t>away 11 students from a 2.25-2.49 GPA</w:t>
      </w:r>
      <w:r>
        <w:t>.</w:t>
      </w:r>
    </w:p>
    <w:p w:rsidR="00A3565E" w:rsidRDefault="00A3565E" w:rsidP="00A3565E">
      <w:pPr>
        <w:pStyle w:val="ListParagraph"/>
        <w:numPr>
          <w:ilvl w:val="0"/>
          <w:numId w:val="13"/>
        </w:numPr>
        <w:spacing w:after="0" w:line="240" w:lineRule="auto"/>
      </w:pPr>
      <w:r>
        <w:t>This would require the committee to be tougher on acceptances.</w:t>
      </w:r>
    </w:p>
    <w:p w:rsidR="00A3565E" w:rsidRDefault="00A3565E" w:rsidP="00A3565E">
      <w:pPr>
        <w:pStyle w:val="ListParagraph"/>
        <w:numPr>
          <w:ilvl w:val="0"/>
          <w:numId w:val="13"/>
        </w:numPr>
        <w:spacing w:after="0" w:line="240" w:lineRule="auto"/>
      </w:pPr>
      <w:r>
        <w:t>A 2.0 GPA would require total quali</w:t>
      </w:r>
      <w:r w:rsidR="007644D6">
        <w:t>ty</w:t>
      </w:r>
      <w:r>
        <w:t xml:space="preserve"> </w:t>
      </w:r>
      <w:r w:rsidR="00635E73">
        <w:t>GPA</w:t>
      </w:r>
      <w:r w:rsidR="009D5079">
        <w:t xml:space="preserve"> instead of face value</w:t>
      </w:r>
      <w:r>
        <w:t>; not all courses would transfer.</w:t>
      </w:r>
    </w:p>
    <w:p w:rsidR="009D5079" w:rsidRDefault="009D5079" w:rsidP="009D5079">
      <w:pPr>
        <w:pStyle w:val="ListParagraph"/>
        <w:numPr>
          <w:ilvl w:val="0"/>
          <w:numId w:val="14"/>
        </w:numPr>
        <w:spacing w:after="0" w:line="240" w:lineRule="auto"/>
      </w:pPr>
      <w:r>
        <w:t>We need to look in to what other Kansas universities are doing; total qualifying GPA vs. face value.</w:t>
      </w:r>
    </w:p>
    <w:p w:rsidR="00635E73" w:rsidRDefault="00635E73" w:rsidP="00A3565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Current students are held to a 2.0 GPA </w:t>
      </w:r>
      <w:r w:rsidR="00EA55DA">
        <w:t>required for</w:t>
      </w:r>
      <w:r>
        <w:t xml:space="preserve"> graduation.</w:t>
      </w:r>
    </w:p>
    <w:p w:rsidR="00681E63" w:rsidRDefault="00635E73" w:rsidP="00681E63">
      <w:pPr>
        <w:pStyle w:val="ListParagraph"/>
        <w:numPr>
          <w:ilvl w:val="0"/>
          <w:numId w:val="13"/>
        </w:numPr>
        <w:spacing w:after="0" w:line="240" w:lineRule="auto"/>
      </w:pPr>
      <w:r>
        <w:t>Discussion of anything under a 2.5 GPA would be required to enroll in INTD090</w:t>
      </w:r>
      <w:r w:rsidR="00EA55DA">
        <w:t xml:space="preserve"> with progress and a cap of 16 credit hours.</w:t>
      </w:r>
    </w:p>
    <w:p w:rsidR="00681E63" w:rsidRDefault="00681E63" w:rsidP="00681E63">
      <w:pPr>
        <w:pStyle w:val="ListParagraph"/>
        <w:numPr>
          <w:ilvl w:val="0"/>
          <w:numId w:val="15"/>
        </w:numPr>
        <w:spacing w:after="0" w:line="240" w:lineRule="auto"/>
      </w:pPr>
      <w:r>
        <w:t>Class capacity would need to be looked at and support of the class.  Some universities will have a cap on conditionally submitted.</w:t>
      </w:r>
    </w:p>
    <w:p w:rsidR="00681E63" w:rsidRDefault="007644D6" w:rsidP="007644D6">
      <w:pPr>
        <w:pStyle w:val="ListParagraph"/>
        <w:numPr>
          <w:ilvl w:val="0"/>
          <w:numId w:val="16"/>
        </w:numPr>
        <w:spacing w:after="0" w:line="240" w:lineRule="auto"/>
      </w:pPr>
      <w:r>
        <w:t>Kraft noted that decision from committee would need to be taken to faculty for consultation, per handbook.</w:t>
      </w:r>
    </w:p>
    <w:p w:rsidR="007644D6" w:rsidRDefault="007644D6" w:rsidP="007644D6">
      <w:pPr>
        <w:pStyle w:val="ListParagraph"/>
        <w:numPr>
          <w:ilvl w:val="0"/>
          <w:numId w:val="16"/>
        </w:numPr>
        <w:spacing w:after="0" w:line="240" w:lineRule="auto"/>
      </w:pPr>
      <w:r>
        <w:t>More evidence needed regarding total quality GPA and face value GPA.</w:t>
      </w:r>
    </w:p>
    <w:p w:rsidR="00681E63" w:rsidRDefault="00681E63" w:rsidP="00681E63">
      <w:pPr>
        <w:spacing w:after="0" w:line="240" w:lineRule="auto"/>
      </w:pPr>
    </w:p>
    <w:p w:rsidR="001D74AB" w:rsidRDefault="007644D6" w:rsidP="00837445">
      <w:pPr>
        <w:spacing w:after="0" w:line="240" w:lineRule="auto"/>
      </w:pPr>
      <w:r>
        <w:t>Meeting to be set for next week.</w:t>
      </w:r>
    </w:p>
    <w:p w:rsidR="007644D6" w:rsidRPr="004F61DD" w:rsidRDefault="007644D6" w:rsidP="00837445">
      <w:pPr>
        <w:spacing w:after="0" w:line="240" w:lineRule="auto"/>
      </w:pPr>
      <w:bookmarkStart w:id="0" w:name="_GoBack"/>
      <w:bookmarkEnd w:id="0"/>
    </w:p>
    <w:p w:rsidR="00805C34" w:rsidRP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805C34" w:rsidRPr="004F61DD" w:rsidRDefault="00951E8C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  <w:r w:rsidR="00D81BDB">
        <w:rPr>
          <w:rFonts w:eastAsiaTheme="minorEastAsia"/>
        </w:rPr>
        <w:t xml:space="preserve">, </w:t>
      </w:r>
      <w:r w:rsidR="003567CD"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C52D9"/>
    <w:multiLevelType w:val="hybridMultilevel"/>
    <w:tmpl w:val="CDE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7ED6"/>
    <w:multiLevelType w:val="hybridMultilevel"/>
    <w:tmpl w:val="3B1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6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86C52"/>
    <w:multiLevelType w:val="hybridMultilevel"/>
    <w:tmpl w:val="F5AC5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1F0738"/>
    <w:multiLevelType w:val="hybridMultilevel"/>
    <w:tmpl w:val="4E989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Mq4FACCJacEtAAAA"/>
  </w:docVars>
  <w:rsids>
    <w:rsidRoot w:val="00352846"/>
    <w:rsid w:val="00002CC4"/>
    <w:rsid w:val="00020AE5"/>
    <w:rsid w:val="0004364E"/>
    <w:rsid w:val="000A1E90"/>
    <w:rsid w:val="000A7B59"/>
    <w:rsid w:val="001023AD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86A7A"/>
    <w:rsid w:val="002C334F"/>
    <w:rsid w:val="002D1092"/>
    <w:rsid w:val="00302260"/>
    <w:rsid w:val="00352846"/>
    <w:rsid w:val="003567CD"/>
    <w:rsid w:val="00387AA6"/>
    <w:rsid w:val="003911E9"/>
    <w:rsid w:val="00465F21"/>
    <w:rsid w:val="00473D92"/>
    <w:rsid w:val="004F61DD"/>
    <w:rsid w:val="00523EF9"/>
    <w:rsid w:val="005538CA"/>
    <w:rsid w:val="0058103D"/>
    <w:rsid w:val="00581562"/>
    <w:rsid w:val="00591B10"/>
    <w:rsid w:val="00594B10"/>
    <w:rsid w:val="00611D0A"/>
    <w:rsid w:val="00622E94"/>
    <w:rsid w:val="0063565C"/>
    <w:rsid w:val="00635E73"/>
    <w:rsid w:val="00650F71"/>
    <w:rsid w:val="00656D1C"/>
    <w:rsid w:val="00681E63"/>
    <w:rsid w:val="006D7BB0"/>
    <w:rsid w:val="006F4192"/>
    <w:rsid w:val="00702612"/>
    <w:rsid w:val="007047B6"/>
    <w:rsid w:val="00705DFB"/>
    <w:rsid w:val="00757529"/>
    <w:rsid w:val="007644D6"/>
    <w:rsid w:val="00767295"/>
    <w:rsid w:val="00770376"/>
    <w:rsid w:val="007A01FB"/>
    <w:rsid w:val="00805C34"/>
    <w:rsid w:val="00824DA1"/>
    <w:rsid w:val="00837445"/>
    <w:rsid w:val="008A1818"/>
    <w:rsid w:val="008A28F9"/>
    <w:rsid w:val="008A429A"/>
    <w:rsid w:val="009508AD"/>
    <w:rsid w:val="00951E8C"/>
    <w:rsid w:val="009D5079"/>
    <w:rsid w:val="00A3565E"/>
    <w:rsid w:val="00A414C6"/>
    <w:rsid w:val="00A62AA5"/>
    <w:rsid w:val="00A8289B"/>
    <w:rsid w:val="00AA0C47"/>
    <w:rsid w:val="00AE1726"/>
    <w:rsid w:val="00B26202"/>
    <w:rsid w:val="00B35831"/>
    <w:rsid w:val="00B36C06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94E5B"/>
    <w:rsid w:val="00CA2FC4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D64F3"/>
    <w:rsid w:val="00DD7ABF"/>
    <w:rsid w:val="00E02858"/>
    <w:rsid w:val="00E35188"/>
    <w:rsid w:val="00E6384E"/>
    <w:rsid w:val="00EA55DA"/>
    <w:rsid w:val="00EB54B7"/>
    <w:rsid w:val="00EC1C7E"/>
    <w:rsid w:val="00EF53EC"/>
    <w:rsid w:val="00F25CC0"/>
    <w:rsid w:val="00F51D7E"/>
    <w:rsid w:val="00F748B8"/>
    <w:rsid w:val="00F94AC4"/>
    <w:rsid w:val="00F96DA4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1C8F-E3A5-43A7-9159-F87CEAE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6</cp:revision>
  <cp:lastPrinted>2019-08-06T14:13:00Z</cp:lastPrinted>
  <dcterms:created xsi:type="dcterms:W3CDTF">2019-08-29T20:02:00Z</dcterms:created>
  <dcterms:modified xsi:type="dcterms:W3CDTF">2019-08-30T20:05:00Z</dcterms:modified>
</cp:coreProperties>
</file>