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5A5A" w14:textId="77777777" w:rsidR="00C26F46" w:rsidRPr="00A21621" w:rsidRDefault="00C26F46" w:rsidP="00C26F46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14:paraId="34DFF667" w14:textId="77777777" w:rsidR="00C26F46" w:rsidRPr="00F8282F" w:rsidRDefault="00C26F46" w:rsidP="00C26F4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55233281">
        <w:rPr>
          <w:rFonts w:ascii="Times New Roman" w:hAnsi="Times New Roman"/>
          <w:b/>
          <w:bCs/>
          <w:sz w:val="24"/>
          <w:szCs w:val="24"/>
        </w:rPr>
        <w:t>Faculty Affairs Committee</w:t>
      </w:r>
    </w:p>
    <w:p w14:paraId="0EFCA0BE" w14:textId="77777777" w:rsidR="00C26F46" w:rsidRDefault="00C26F46" w:rsidP="00C26F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5233281">
        <w:rPr>
          <w:rFonts w:ascii="Times New Roman" w:hAnsi="Times New Roman"/>
          <w:b/>
          <w:bCs/>
          <w:sz w:val="24"/>
          <w:szCs w:val="24"/>
        </w:rPr>
        <w:t xml:space="preserve">On-line 12:00-1:00 pm         </w:t>
      </w:r>
    </w:p>
    <w:p w14:paraId="0CAF4BE7" w14:textId="77777777" w:rsidR="00C26F46" w:rsidRDefault="00C26F46" w:rsidP="00C26F4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14:paraId="3BFF9D35" w14:textId="06D5E46A" w:rsidR="00C26F46" w:rsidRPr="00F8282F" w:rsidRDefault="00C26F46" w:rsidP="00C26F4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April 2, 2020</w:t>
      </w:r>
    </w:p>
    <w:p w14:paraId="583ECE3F" w14:textId="77777777" w:rsidR="00C26F46" w:rsidRPr="003C58E4" w:rsidRDefault="00C26F46" w:rsidP="00C26F46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14:paraId="7C7B387A" w14:textId="77777777" w:rsidR="00C26F46" w:rsidRPr="00B043C2" w:rsidRDefault="00C26F46" w:rsidP="00C26F46">
      <w:pPr>
        <w:spacing w:after="0" w:line="240" w:lineRule="auto"/>
        <w:rPr>
          <w:rFonts w:ascii="Times New Roman" w:hAnsi="Times New Roman"/>
          <w:b/>
          <w:i/>
        </w:rPr>
      </w:pPr>
      <w:r w:rsidRPr="00B043C2">
        <w:rPr>
          <w:rFonts w:ascii="Times New Roman" w:hAnsi="Times New Roman"/>
          <w:b/>
          <w:i/>
        </w:rPr>
        <w:t xml:space="preserve">Members Present: </w:t>
      </w:r>
    </w:p>
    <w:p w14:paraId="1E328840" w14:textId="60CB834A" w:rsidR="00C26F46" w:rsidRDefault="00C26F46" w:rsidP="00C26F46">
      <w:pPr>
        <w:spacing w:after="0" w:line="240" w:lineRule="auto"/>
        <w:rPr>
          <w:rFonts w:ascii="Times New Roman" w:hAnsi="Times New Roman"/>
        </w:rPr>
      </w:pPr>
      <w:r w:rsidRPr="004A4EF5">
        <w:rPr>
          <w:rFonts w:ascii="Times New Roman" w:hAnsi="Times New Roman"/>
        </w:rPr>
        <w:t>Jacob</w:t>
      </w:r>
      <w:r>
        <w:rPr>
          <w:rFonts w:ascii="Times New Roman" w:hAnsi="Times New Roman"/>
        </w:rPr>
        <w:t xml:space="preserve"> Ogle,</w:t>
      </w:r>
      <w:r w:rsidRPr="004A4EF5">
        <w:rPr>
          <w:rFonts w:ascii="Times New Roman" w:hAnsi="Times New Roman"/>
        </w:rPr>
        <w:t xml:space="preserve"> </w:t>
      </w:r>
      <w:proofErr w:type="spellStart"/>
      <w:r w:rsidRPr="004A4EF5">
        <w:rPr>
          <w:rFonts w:ascii="Times New Roman" w:hAnsi="Times New Roman"/>
        </w:rPr>
        <w:t>Annel</w:t>
      </w:r>
      <w:proofErr w:type="spellEnd"/>
      <w:r w:rsidRPr="004A4EF5">
        <w:rPr>
          <w:rFonts w:ascii="Times New Roman" w:hAnsi="Times New Roman"/>
        </w:rPr>
        <w:t xml:space="preserve"> Cordero</w:t>
      </w:r>
      <w:r>
        <w:rPr>
          <w:rFonts w:ascii="Times New Roman" w:hAnsi="Times New Roman"/>
        </w:rPr>
        <w:t xml:space="preserve">, Andre </w:t>
      </w:r>
      <w:proofErr w:type="spellStart"/>
      <w:r>
        <w:rPr>
          <w:rFonts w:ascii="Times New Roman" w:hAnsi="Times New Roman"/>
        </w:rPr>
        <w:t>Bedrous</w:t>
      </w:r>
      <w:proofErr w:type="spellEnd"/>
      <w:r>
        <w:rPr>
          <w:rFonts w:ascii="Times New Roman" w:hAnsi="Times New Roman"/>
        </w:rPr>
        <w:t>, Bryan Minnich</w:t>
      </w:r>
    </w:p>
    <w:p w14:paraId="3CF65F62" w14:textId="77777777" w:rsidR="00C26F46" w:rsidRPr="004A4EF5" w:rsidRDefault="00C26F46" w:rsidP="00C26F46">
      <w:pPr>
        <w:spacing w:after="0" w:line="240" w:lineRule="auto"/>
        <w:rPr>
          <w:rFonts w:ascii="Times New Roman" w:hAnsi="Times New Roman"/>
        </w:rPr>
      </w:pPr>
    </w:p>
    <w:p w14:paraId="52B5F669" w14:textId="77777777" w:rsidR="00C26F46" w:rsidRPr="00B043C2" w:rsidRDefault="00C26F46" w:rsidP="00C26F4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43C2">
        <w:rPr>
          <w:rFonts w:ascii="Times New Roman" w:hAnsi="Times New Roman"/>
          <w:b/>
          <w:u w:val="single"/>
        </w:rPr>
        <w:t xml:space="preserve">Minutes </w:t>
      </w:r>
    </w:p>
    <w:p w14:paraId="29BB02BF" w14:textId="77777777" w:rsidR="00C26F46" w:rsidRPr="00B043C2" w:rsidRDefault="00C26F46" w:rsidP="00C26F46">
      <w:pPr>
        <w:pStyle w:val="Heading2"/>
        <w:rPr>
          <w:b w:val="0"/>
          <w:sz w:val="22"/>
          <w:szCs w:val="22"/>
        </w:rPr>
      </w:pPr>
      <w:r w:rsidRPr="00B043C2">
        <w:rPr>
          <w:sz w:val="22"/>
          <w:szCs w:val="22"/>
        </w:rPr>
        <w:t>I.</w:t>
      </w:r>
      <w:r w:rsidRPr="00B043C2">
        <w:rPr>
          <w:sz w:val="22"/>
          <w:szCs w:val="22"/>
        </w:rPr>
        <w:tab/>
      </w:r>
      <w:r>
        <w:rPr>
          <w:sz w:val="22"/>
          <w:szCs w:val="22"/>
        </w:rPr>
        <w:t>Call to Order</w:t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sz w:val="22"/>
          <w:szCs w:val="22"/>
        </w:rPr>
        <w:tab/>
      </w:r>
      <w:r w:rsidRPr="00B043C2">
        <w:rPr>
          <w:b w:val="0"/>
          <w:sz w:val="22"/>
          <w:szCs w:val="22"/>
        </w:rPr>
        <w:t xml:space="preserve">              </w:t>
      </w:r>
      <w:r w:rsidRPr="00B043C2">
        <w:rPr>
          <w:b w:val="0"/>
          <w:sz w:val="22"/>
          <w:szCs w:val="22"/>
        </w:rPr>
        <w:tab/>
      </w:r>
    </w:p>
    <w:p w14:paraId="066522BF" w14:textId="52B51F3A" w:rsidR="00C26F46" w:rsidRPr="004A4EF5" w:rsidRDefault="00C26F46" w:rsidP="00C26F46">
      <w:pPr>
        <w:pStyle w:val="Heading3"/>
        <w:ind w:firstLine="720"/>
        <w:rPr>
          <w:sz w:val="22"/>
          <w:szCs w:val="22"/>
        </w:rPr>
      </w:pPr>
      <w:r w:rsidRPr="00B043C2">
        <w:rPr>
          <w:b w:val="0"/>
          <w:sz w:val="22"/>
          <w:szCs w:val="22"/>
        </w:rPr>
        <w:t>A.</w:t>
      </w:r>
      <w:r w:rsidRPr="00B043C2">
        <w:rPr>
          <w:b w:val="0"/>
          <w:sz w:val="22"/>
          <w:szCs w:val="22"/>
        </w:rPr>
        <w:tab/>
      </w:r>
      <w:r w:rsidRPr="00CE7725">
        <w:rPr>
          <w:b w:val="0"/>
          <w:sz w:val="22"/>
          <w:szCs w:val="22"/>
        </w:rPr>
        <w:t>Jacob Ogle</w:t>
      </w:r>
      <w:r>
        <w:rPr>
          <w:b w:val="0"/>
          <w:sz w:val="22"/>
          <w:szCs w:val="22"/>
        </w:rPr>
        <w:t xml:space="preserve"> called the meeting to order at 12:05 pm </w:t>
      </w:r>
    </w:p>
    <w:p w14:paraId="70F2A631" w14:textId="1032A52D" w:rsidR="00C26F46" w:rsidRPr="00B043C2" w:rsidRDefault="00C26F46" w:rsidP="00C26F46">
      <w:pPr>
        <w:spacing w:after="0" w:line="240" w:lineRule="auto"/>
        <w:rPr>
          <w:rFonts w:ascii="Times New Roman" w:hAnsi="Times New Roman"/>
        </w:rPr>
      </w:pPr>
      <w:r w:rsidRPr="00B043C2">
        <w:rPr>
          <w:rFonts w:ascii="Times New Roman" w:hAnsi="Times New Roman"/>
        </w:rPr>
        <w:tab/>
        <w:t>B.</w:t>
      </w:r>
      <w:r w:rsidRPr="00B043C2">
        <w:rPr>
          <w:rFonts w:ascii="Times New Roman" w:hAnsi="Times New Roman"/>
        </w:rPr>
        <w:tab/>
        <w:t>Assign Meeting Recorder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7725">
        <w:rPr>
          <w:rFonts w:ascii="Times New Roman" w:hAnsi="Times New Roman"/>
        </w:rPr>
        <w:t>Jacob Ogle</w:t>
      </w:r>
    </w:p>
    <w:p w14:paraId="27DE9778" w14:textId="77777777" w:rsidR="00C26F46" w:rsidRPr="00B043C2" w:rsidRDefault="00C26F46" w:rsidP="00C26F46">
      <w:pPr>
        <w:spacing w:after="0" w:line="240" w:lineRule="auto"/>
        <w:rPr>
          <w:rFonts w:ascii="Times New Roman" w:hAnsi="Times New Roman"/>
        </w:rPr>
      </w:pPr>
    </w:p>
    <w:p w14:paraId="21659F34" w14:textId="77777777" w:rsidR="00C26F46" w:rsidRPr="00B043C2" w:rsidRDefault="00C26F46" w:rsidP="00C26F46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II.</w:t>
      </w:r>
      <w:r w:rsidRPr="00B043C2">
        <w:rPr>
          <w:b/>
          <w:sz w:val="22"/>
          <w:szCs w:val="22"/>
        </w:rPr>
        <w:tab/>
        <w:t>Unfinished Business</w:t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</w:p>
    <w:p w14:paraId="07348374" w14:textId="45F5A31C" w:rsidR="00C26F46" w:rsidRPr="00B043C2" w:rsidRDefault="00C26F46" w:rsidP="00C26F4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4A3B34A" w14:textId="0A4F2D90" w:rsidR="00C26F46" w:rsidRPr="00B043C2" w:rsidRDefault="00C26F46" w:rsidP="00C26F46">
      <w:pPr>
        <w:pStyle w:val="Default"/>
        <w:rPr>
          <w:sz w:val="22"/>
          <w:szCs w:val="22"/>
        </w:rPr>
      </w:pPr>
      <w:r w:rsidRPr="00B043C2">
        <w:rPr>
          <w:b/>
          <w:sz w:val="22"/>
          <w:szCs w:val="22"/>
        </w:rPr>
        <w:t>III.</w:t>
      </w:r>
      <w:r w:rsidRPr="00B043C2">
        <w:rPr>
          <w:b/>
          <w:sz w:val="22"/>
          <w:szCs w:val="22"/>
        </w:rPr>
        <w:tab/>
        <w:t>New Business</w:t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bookmarkStart w:id="0" w:name="_GoBack"/>
      <w:bookmarkEnd w:id="0"/>
      <w:r w:rsidRPr="00CE7725">
        <w:rPr>
          <w:sz w:val="22"/>
          <w:szCs w:val="22"/>
        </w:rPr>
        <w:t>Jacob Ogle</w:t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  <w:t xml:space="preserve">           </w:t>
      </w:r>
    </w:p>
    <w:p w14:paraId="0ADBA822" w14:textId="3D49634F" w:rsidR="00C26F46" w:rsidRDefault="00C26F46" w:rsidP="00C26F4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Discussed FAC procedures for the nominations given the situation of the uncertainty of fall 20 semester. </w:t>
      </w:r>
      <w:r w:rsidR="00945439">
        <w:rPr>
          <w:sz w:val="22"/>
          <w:szCs w:val="22"/>
        </w:rPr>
        <w:t>T</w:t>
      </w:r>
      <w:r>
        <w:rPr>
          <w:sz w:val="22"/>
          <w:szCs w:val="22"/>
        </w:rPr>
        <w:t>his is all due to the C 19 pandemic.</w:t>
      </w:r>
    </w:p>
    <w:p w14:paraId="3DC30563" w14:textId="68B0478A" w:rsidR="00C26F46" w:rsidRDefault="00C26F46" w:rsidP="00C26F46">
      <w:pPr>
        <w:pStyle w:val="Defaul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C26F46">
        <w:rPr>
          <w:sz w:val="22"/>
          <w:szCs w:val="22"/>
        </w:rPr>
        <w:t>It was discussed that it may be best to recruit only those who are tenure.</w:t>
      </w:r>
      <w:r w:rsidR="00945439">
        <w:rPr>
          <w:sz w:val="22"/>
          <w:szCs w:val="22"/>
        </w:rPr>
        <w:t xml:space="preserve"> This will be brought up at the next faculty meeting.</w:t>
      </w:r>
    </w:p>
    <w:p w14:paraId="1721CF90" w14:textId="70240F74" w:rsidR="00C26F46" w:rsidRDefault="00C26F46" w:rsidP="00C26F46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E0820">
        <w:rPr>
          <w:sz w:val="22"/>
          <w:szCs w:val="22"/>
        </w:rPr>
        <w:t xml:space="preserve">     </w:t>
      </w:r>
      <w:r>
        <w:rPr>
          <w:sz w:val="22"/>
          <w:szCs w:val="22"/>
        </w:rPr>
        <w:t>Discussion of Administrative Evaluations. Also discussed the rotation of evaluations, Jacob shared that the president is evaluated each year and all other administration are evaluated on some type of rotation.</w:t>
      </w:r>
    </w:p>
    <w:p w14:paraId="0CD69DE5" w14:textId="0C922F7D" w:rsidR="00C26F46" w:rsidRDefault="004E0820" w:rsidP="00C26F46">
      <w:pPr>
        <w:pStyle w:val="Default"/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26F46">
        <w:rPr>
          <w:sz w:val="22"/>
          <w:szCs w:val="22"/>
        </w:rPr>
        <w:t xml:space="preserve">Included in the discussion was the format of the surveys. Jacob mentioned using Survey Monkey and Andrew suggested using google forms. </w:t>
      </w:r>
      <w:r>
        <w:rPr>
          <w:sz w:val="22"/>
          <w:szCs w:val="22"/>
        </w:rPr>
        <w:t xml:space="preserve">No decision was made, however it sounded as if Google docs was more manageable. </w:t>
      </w:r>
    </w:p>
    <w:p w14:paraId="5F348A20" w14:textId="084FC204" w:rsidR="004E0820" w:rsidRDefault="004E0820" w:rsidP="004E0820">
      <w:pPr>
        <w:pStyle w:val="Default"/>
        <w:numPr>
          <w:ilvl w:val="0"/>
          <w:numId w:val="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The final topic </w:t>
      </w:r>
      <w:r w:rsidR="00945439">
        <w:rPr>
          <w:sz w:val="22"/>
          <w:szCs w:val="22"/>
        </w:rPr>
        <w:t xml:space="preserve">up for discussion was the appearance that the faculty contracts were lengthening from 9 months to 9.5. It was suggested that this would need more investigation and it will be brought up </w:t>
      </w:r>
      <w:r w:rsidR="006607E9">
        <w:rPr>
          <w:sz w:val="22"/>
          <w:szCs w:val="22"/>
        </w:rPr>
        <w:t>at another</w:t>
      </w:r>
      <w:r w:rsidR="00945439">
        <w:rPr>
          <w:sz w:val="22"/>
          <w:szCs w:val="22"/>
        </w:rPr>
        <w:t xml:space="preserve"> time.</w:t>
      </w:r>
    </w:p>
    <w:p w14:paraId="07248B34" w14:textId="77777777" w:rsidR="00C26F46" w:rsidRPr="00E53FE7" w:rsidRDefault="00C26F46" w:rsidP="00C26F46">
      <w:pPr>
        <w:pStyle w:val="Default"/>
        <w:spacing w:line="276" w:lineRule="auto"/>
        <w:rPr>
          <w:sz w:val="22"/>
          <w:szCs w:val="22"/>
        </w:rPr>
      </w:pPr>
    </w:p>
    <w:p w14:paraId="1FFCECBC" w14:textId="77777777" w:rsidR="00C26F46" w:rsidRDefault="00C26F46" w:rsidP="00C26F46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IV.</w:t>
      </w:r>
      <w:r w:rsidRPr="00B043C2">
        <w:rPr>
          <w:b/>
          <w:sz w:val="22"/>
          <w:szCs w:val="22"/>
        </w:rPr>
        <w:tab/>
        <w:t>Other</w:t>
      </w:r>
      <w:r w:rsidRPr="00B043C2">
        <w:rPr>
          <w:b/>
          <w:sz w:val="22"/>
          <w:szCs w:val="22"/>
        </w:rPr>
        <w:tab/>
      </w:r>
    </w:p>
    <w:p w14:paraId="7C5C116B" w14:textId="2EB72019" w:rsidR="00C26F46" w:rsidRPr="00862778" w:rsidRDefault="00945439" w:rsidP="004E0820">
      <w:pPr>
        <w:pStyle w:val="Default"/>
        <w:numPr>
          <w:ilvl w:val="0"/>
          <w:numId w:val="3"/>
        </w:numPr>
        <w:spacing w:line="276" w:lineRule="auto"/>
        <w:ind w:left="1350" w:hanging="630"/>
        <w:rPr>
          <w:b/>
          <w:sz w:val="22"/>
          <w:szCs w:val="22"/>
        </w:rPr>
      </w:pPr>
      <w:r>
        <w:rPr>
          <w:b/>
          <w:sz w:val="22"/>
          <w:szCs w:val="22"/>
        </w:rPr>
        <w:t>None</w:t>
      </w:r>
      <w:r w:rsidR="00C26F46">
        <w:rPr>
          <w:b/>
          <w:sz w:val="22"/>
          <w:szCs w:val="22"/>
        </w:rPr>
        <w:tab/>
      </w:r>
      <w:r w:rsidR="00C26F46">
        <w:rPr>
          <w:b/>
          <w:sz w:val="22"/>
          <w:szCs w:val="22"/>
        </w:rPr>
        <w:tab/>
      </w:r>
      <w:r w:rsidR="00C26F46" w:rsidRPr="00B043C2">
        <w:rPr>
          <w:b/>
          <w:sz w:val="22"/>
          <w:szCs w:val="22"/>
        </w:rPr>
        <w:tab/>
      </w:r>
      <w:r w:rsidR="00C26F46" w:rsidRPr="00B043C2">
        <w:rPr>
          <w:b/>
          <w:sz w:val="22"/>
          <w:szCs w:val="22"/>
        </w:rPr>
        <w:tab/>
      </w:r>
      <w:r w:rsidR="00C26F46" w:rsidRPr="00B043C2">
        <w:rPr>
          <w:b/>
          <w:sz w:val="22"/>
          <w:szCs w:val="22"/>
        </w:rPr>
        <w:tab/>
        <w:t xml:space="preserve">           </w:t>
      </w:r>
    </w:p>
    <w:p w14:paraId="731536AC" w14:textId="77777777" w:rsidR="00C26F46" w:rsidRPr="00B043C2" w:rsidRDefault="00C26F46" w:rsidP="00C26F46">
      <w:pPr>
        <w:pStyle w:val="Default"/>
        <w:rPr>
          <w:b/>
          <w:sz w:val="22"/>
          <w:szCs w:val="22"/>
        </w:rPr>
      </w:pPr>
    </w:p>
    <w:p w14:paraId="0FDF479E" w14:textId="77777777" w:rsidR="00C26F46" w:rsidRPr="00B043C2" w:rsidRDefault="00C26F46" w:rsidP="00C26F46">
      <w:pPr>
        <w:pStyle w:val="Default"/>
        <w:rPr>
          <w:b/>
          <w:sz w:val="22"/>
          <w:szCs w:val="22"/>
        </w:rPr>
      </w:pPr>
      <w:r w:rsidRPr="00B043C2">
        <w:rPr>
          <w:b/>
          <w:sz w:val="22"/>
          <w:szCs w:val="22"/>
        </w:rPr>
        <w:t>V.</w:t>
      </w:r>
      <w:r w:rsidRPr="00B043C2">
        <w:rPr>
          <w:b/>
          <w:sz w:val="22"/>
          <w:szCs w:val="22"/>
        </w:rPr>
        <w:tab/>
        <w:t>Adjournment</w:t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</w:r>
      <w:r w:rsidRPr="00B043C2">
        <w:rPr>
          <w:b/>
          <w:sz w:val="22"/>
          <w:szCs w:val="22"/>
        </w:rPr>
        <w:tab/>
        <w:t xml:space="preserve">                       </w:t>
      </w:r>
    </w:p>
    <w:p w14:paraId="03CB37DE" w14:textId="49823900" w:rsidR="00C26F46" w:rsidRPr="00B043C2" w:rsidRDefault="00C26F46" w:rsidP="00C26F46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Next Meeting:</w:t>
      </w:r>
      <w:r w:rsidRPr="00B043C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Thursday 4/</w:t>
      </w:r>
      <w:r w:rsidR="00945439">
        <w:rPr>
          <w:rFonts w:ascii="Times New Roman" w:hAnsi="Times New Roman"/>
        </w:rPr>
        <w:t>16</w:t>
      </w:r>
      <w:r>
        <w:rPr>
          <w:rFonts w:ascii="Times New Roman" w:hAnsi="Times New Roman"/>
        </w:rPr>
        <w:t>/2020-on-line.</w:t>
      </w:r>
    </w:p>
    <w:p w14:paraId="262AED5B" w14:textId="77777777" w:rsidR="00C26F46" w:rsidRPr="00B043C2" w:rsidRDefault="00C26F46" w:rsidP="00C26F46">
      <w:pPr>
        <w:spacing w:after="0" w:line="240" w:lineRule="auto"/>
        <w:jc w:val="both"/>
        <w:rPr>
          <w:rFonts w:ascii="Times New Roman" w:hAnsi="Times New Roman"/>
        </w:rPr>
      </w:pPr>
    </w:p>
    <w:p w14:paraId="57E08E41" w14:textId="77777777" w:rsidR="00C26F46" w:rsidRPr="00B043C2" w:rsidRDefault="00C26F46" w:rsidP="00C26F46">
      <w:pPr>
        <w:spacing w:after="0" w:line="240" w:lineRule="auto"/>
        <w:jc w:val="both"/>
        <w:rPr>
          <w:rFonts w:ascii="Times New Roman" w:hAnsi="Times New Roman"/>
        </w:rPr>
      </w:pPr>
      <w:r w:rsidRPr="00B043C2">
        <w:rPr>
          <w:rFonts w:ascii="Times New Roman" w:hAnsi="Times New Roman"/>
          <w:b/>
        </w:rPr>
        <w:t>Adjournment:</w:t>
      </w:r>
      <w:r w:rsidRPr="00B043C2">
        <w:rPr>
          <w:rFonts w:ascii="Times New Roman" w:hAnsi="Times New Roman"/>
        </w:rPr>
        <w:t xml:space="preserve">  With no further business to address, </w:t>
      </w:r>
      <w:r>
        <w:rPr>
          <w:rFonts w:ascii="Times New Roman" w:hAnsi="Times New Roman"/>
        </w:rPr>
        <w:t>Jacob Ogle</w:t>
      </w:r>
      <w:r w:rsidRPr="00B043C2">
        <w:rPr>
          <w:rFonts w:ascii="Times New Roman" w:hAnsi="Times New Roman"/>
        </w:rPr>
        <w:t xml:space="preserve"> adjourned the meeting at </w:t>
      </w:r>
      <w:r>
        <w:rPr>
          <w:rFonts w:ascii="Times New Roman" w:hAnsi="Times New Roman"/>
        </w:rPr>
        <w:t xml:space="preserve">1:00 </w:t>
      </w:r>
      <w:r w:rsidRPr="00B043C2">
        <w:rPr>
          <w:rFonts w:ascii="Times New Roman" w:hAnsi="Times New Roman"/>
        </w:rPr>
        <w:t xml:space="preserve">pm. </w:t>
      </w:r>
    </w:p>
    <w:p w14:paraId="1E3F78E8" w14:textId="37A6FDAB" w:rsidR="001A260E" w:rsidRDefault="001A260E"/>
    <w:p w14:paraId="1C5E61EA" w14:textId="4CA3978E" w:rsidR="006607E9" w:rsidRDefault="006607E9" w:rsidP="006607E9">
      <w:pPr>
        <w:spacing w:after="0"/>
      </w:pPr>
      <w:r>
        <w:t>Respectively submitted,</w:t>
      </w:r>
    </w:p>
    <w:p w14:paraId="00C31F65" w14:textId="47B72888" w:rsidR="006607E9" w:rsidRPr="00A55114" w:rsidRDefault="006607E9" w:rsidP="006607E9">
      <w:pPr>
        <w:spacing w:after="0"/>
        <w:rPr>
          <w:i/>
          <w:iCs/>
        </w:rPr>
      </w:pPr>
      <w:r w:rsidRPr="00A55114">
        <w:rPr>
          <w:i/>
          <w:iCs/>
        </w:rPr>
        <w:t>Bryan Minnich</w:t>
      </w:r>
    </w:p>
    <w:p w14:paraId="589AC185" w14:textId="03A28178" w:rsidR="006607E9" w:rsidRDefault="00A55114" w:rsidP="006607E9">
      <w:pPr>
        <w:spacing w:after="0"/>
      </w:pPr>
      <w:r>
        <w:t>Meeting Recorder</w:t>
      </w:r>
    </w:p>
    <w:p w14:paraId="2208BA50" w14:textId="77777777" w:rsidR="006607E9" w:rsidRDefault="006607E9"/>
    <w:sectPr w:rsidR="0066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A51"/>
    <w:multiLevelType w:val="hybridMultilevel"/>
    <w:tmpl w:val="0B3C7278"/>
    <w:lvl w:ilvl="0" w:tplc="BBAE9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3634E8"/>
    <w:multiLevelType w:val="hybridMultilevel"/>
    <w:tmpl w:val="5DC254EE"/>
    <w:lvl w:ilvl="0" w:tplc="C1A8F1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B354D"/>
    <w:multiLevelType w:val="hybridMultilevel"/>
    <w:tmpl w:val="01A80C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AD93A7D"/>
    <w:multiLevelType w:val="hybridMultilevel"/>
    <w:tmpl w:val="0B3C7278"/>
    <w:lvl w:ilvl="0" w:tplc="BBAE95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6"/>
    <w:rsid w:val="001713CA"/>
    <w:rsid w:val="001A260E"/>
    <w:rsid w:val="003E4783"/>
    <w:rsid w:val="004E0820"/>
    <w:rsid w:val="006607E9"/>
    <w:rsid w:val="00945439"/>
    <w:rsid w:val="00A55114"/>
    <w:rsid w:val="00C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B586"/>
  <w15:chartTrackingRefBased/>
  <w15:docId w15:val="{EBFDAB3D-CC6D-43B6-9EBC-6771BFC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46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26F4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26F46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6F4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F4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26F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Minnich</dc:creator>
  <cp:keywords/>
  <dc:description/>
  <cp:lastModifiedBy>Spare</cp:lastModifiedBy>
  <cp:revision>3</cp:revision>
  <dcterms:created xsi:type="dcterms:W3CDTF">2020-06-08T17:07:00Z</dcterms:created>
  <dcterms:modified xsi:type="dcterms:W3CDTF">2020-06-08T17:09:00Z</dcterms:modified>
</cp:coreProperties>
</file>